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FC12" w14:textId="54D30797" w:rsidR="00D66825" w:rsidRPr="00550805" w:rsidRDefault="00397983" w:rsidP="00363A16">
      <w:pPr>
        <w:tabs>
          <w:tab w:val="center" w:pos="5038"/>
          <w:tab w:val="right" w:pos="6327"/>
        </w:tabs>
        <w:spacing w:before="68" w:after="0" w:line="240" w:lineRule="auto"/>
        <w:ind w:left="3749" w:right="3833"/>
        <w:outlineLvl w:val="0"/>
        <w:rPr>
          <w:rFonts w:ascii="Times New Roman" w:eastAsia="Times New Roman" w:hAnsi="Times New Roman" w:cs="Times New Roman"/>
          <w:b/>
          <w:bCs/>
          <w:spacing w:val="1"/>
          <w:sz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</w:rPr>
        <w:tab/>
        <w:t xml:space="preserve">Keoki </w:t>
      </w:r>
      <w:r w:rsidR="00B83EB0">
        <w:rPr>
          <w:rFonts w:ascii="Times New Roman" w:eastAsia="Times New Roman" w:hAnsi="Times New Roman" w:cs="Times New Roman"/>
          <w:b/>
          <w:bCs/>
          <w:spacing w:val="1"/>
          <w:sz w:val="36"/>
        </w:rPr>
        <w:t>Hansen</w:t>
      </w:r>
    </w:p>
    <w:p w14:paraId="44A62F75" w14:textId="77777777" w:rsidR="008D7ED6" w:rsidRDefault="008D7ED6">
      <w:pPr>
        <w:tabs>
          <w:tab w:val="left" w:pos="8040"/>
        </w:tabs>
        <w:spacing w:before="7" w:after="0" w:line="240" w:lineRule="auto"/>
        <w:ind w:left="74" w:right="188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</w:p>
    <w:p w14:paraId="36776B14" w14:textId="6028AFFB" w:rsidR="0059434B" w:rsidRPr="00F0393C" w:rsidRDefault="00363A16" w:rsidP="0059434B">
      <w:pPr>
        <w:tabs>
          <w:tab w:val="left" w:pos="4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393C">
        <w:rPr>
          <w:rFonts w:ascii="Arial" w:hAnsi="Arial" w:cs="Arial"/>
          <w:sz w:val="20"/>
          <w:szCs w:val="20"/>
        </w:rPr>
        <w:t>8616 Salt Springs Rd.</w:t>
      </w:r>
      <w:r w:rsidR="0059434B" w:rsidRPr="00F0393C">
        <w:rPr>
          <w:rFonts w:ascii="Arial" w:hAnsi="Arial" w:cs="Arial"/>
          <w:sz w:val="20"/>
          <w:szCs w:val="20"/>
        </w:rPr>
        <w:t xml:space="preserve"> </w:t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  <w:t xml:space="preserve">    keokihansen@yahoo.com</w:t>
      </w:r>
    </w:p>
    <w:p w14:paraId="1E53B45C" w14:textId="13EC5CF5" w:rsidR="0059434B" w:rsidRPr="00F0393C" w:rsidRDefault="00363A16" w:rsidP="0059434B">
      <w:pPr>
        <w:tabs>
          <w:tab w:val="left" w:pos="4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0393C">
        <w:rPr>
          <w:rFonts w:ascii="Arial" w:hAnsi="Arial" w:cs="Arial"/>
          <w:sz w:val="20"/>
          <w:szCs w:val="20"/>
        </w:rPr>
        <w:t>Manlius,</w:t>
      </w:r>
      <w:r w:rsidR="0059434B" w:rsidRPr="00F0393C">
        <w:rPr>
          <w:rFonts w:ascii="Arial" w:hAnsi="Arial" w:cs="Arial"/>
          <w:sz w:val="20"/>
          <w:szCs w:val="20"/>
        </w:rPr>
        <w:t xml:space="preserve"> NY 13052</w:t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</w:r>
      <w:r w:rsidR="0059434B" w:rsidRPr="00F0393C">
        <w:rPr>
          <w:rFonts w:ascii="Arial" w:hAnsi="Arial" w:cs="Arial"/>
          <w:sz w:val="20"/>
          <w:szCs w:val="20"/>
        </w:rPr>
        <w:tab/>
        <w:t>315-378-7124</w:t>
      </w:r>
    </w:p>
    <w:p w14:paraId="0C3AFBF3" w14:textId="5A01B95D" w:rsidR="00D66825" w:rsidRDefault="00FC4699">
      <w:pPr>
        <w:spacing w:before="11" w:after="0" w:line="249" w:lineRule="exact"/>
        <w:ind w:left="3858" w:right="394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88D570" wp14:editId="522469F5">
                <wp:simplePos x="0" y="0"/>
                <wp:positionH relativeFrom="page">
                  <wp:posOffset>726440</wp:posOffset>
                </wp:positionH>
                <wp:positionV relativeFrom="paragraph">
                  <wp:posOffset>212090</wp:posOffset>
                </wp:positionV>
                <wp:extent cx="6319520" cy="11430"/>
                <wp:effectExtent l="0" t="0" r="30480" b="1397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11430"/>
                          <a:chOff x="1144" y="334"/>
                          <a:chExt cx="9952" cy="18"/>
                        </a:xfrm>
                      </wpg:grpSpPr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152" y="336"/>
                            <a:ext cx="9936" cy="2"/>
                            <a:chOff x="1152" y="336"/>
                            <a:chExt cx="9936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152" y="33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152" y="344"/>
                            <a:ext cx="9936" cy="2"/>
                            <a:chOff x="1152" y="344"/>
                            <a:chExt cx="9936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152" y="34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60EBD" id="Group 19" o:spid="_x0000_s1026" style="position:absolute;margin-left:57.2pt;margin-top:16.7pt;width:497.6pt;height:.9pt;z-index:-251659776;mso-position-horizontal-relative:page" coordorigin="1144,334" coordsize="9952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">
                <v:group id="Group 22" o:spid="_x0000_s1027" style="position:absolute;left:1152;top:336;width:9936;height:2" coordorigin="1152,336" coordsize="99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23" o:spid="_x0000_s1028" style="position:absolute;visibility:visible;mso-wrap-style:square;v-text-anchor:top" points="1152,336,11088,336" coordsize="9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P51iwQAA&#10;ANoAAAAPAAAAZHJzL2Rvd25yZXYueG1sRI9Ba8JAFITvQv/D8grezKalNDW6kVIseGyj9fzIPpOY&#10;7Nuwu5r033cLgsdhZr5h1pvJ9OJKzreWFTwlKQjiyuqWawWH/efiDYQPyBp7y6TglzxsiofZGnNt&#10;R/6maxlqESHsc1TQhDDkUvqqIYM+sQNx9E7WGQxRulpqh2OEm14+p+mrNNhyXGhwoI+Gqq68GAX2&#10;58Vlbvhif8yWzGl3rnB7Vmr+OL2vQASawj18a++0ggz+r8QbII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z+dYsEAAADaAAAADwAAAAAAAAAAAAAAAACXAgAAZHJzL2Rvd25y&#10;ZXYueG1sUEsFBgAAAAAEAAQA9QAAAIUDAAAAAA==&#10;" filled="f" strokeweight=".24pt">
                    <v:path arrowok="t" o:connecttype="custom" o:connectlocs="0,0;9936,0" o:connectangles="0,0"/>
                  </v:polyline>
                </v:group>
                <v:group id="Group 20" o:spid="_x0000_s1029" style="position:absolute;left:1152;top:344;width:9936;height:2" coordorigin="1152,344" coordsize="99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21" o:spid="_x0000_s1030" style="position:absolute;visibility:visible;mso-wrap-style:square;v-text-anchor:top" points="1152,344,11088,344" coordsize="9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bw+wQAA&#10;ANoAAAAPAAAAZHJzL2Rvd25yZXYueG1sRI/NasMwEITvhbyD2EBujdweguNGCa0hYCg91DH0ulhb&#10;y8RaGUuJ5bevCoUeh/n5mMMp2kHcafK9YwVP2wwEcet0z52C5nJ+zEH4gKxxcEwKFvJwOq4eDlho&#10;N/Mn3evQiTTCvkAFJoSxkNK3hiz6rRuJk/ftJoshyamTesI5jdtBPmfZTlrsOREMjlQaaq/1zSbu&#10;W93kbojXLyw/QhOrxbz3pVKbdXx9AREohv/wX7vSCvbweyXdAH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VW8PsEAAADaAAAADwAAAAAAAAAAAAAAAACXAgAAZHJzL2Rvd25y&#10;ZXYueG1sUEsFBgAAAAAEAAQA9QAAAIUDAAAAAA==&#10;" filled="f" strokeweight=".82pt">
                    <v:path arrowok="t" o:connecttype="custom" o:connectlocs="0,0;9936,0" o:connectangles="0,0"/>
                  </v:polyline>
                </v:group>
                <w10:wrap anchorx="page"/>
              </v:group>
            </w:pict>
          </mc:Fallback>
        </mc:AlternateContent>
      </w:r>
      <w:r w:rsidR="00550805">
        <w:rPr>
          <w:rFonts w:ascii="Times New Roman" w:eastAsia="Times New Roman" w:hAnsi="Times New Roman" w:cs="Times New Roman"/>
        </w:rPr>
        <w:t xml:space="preserve"> </w:t>
      </w:r>
    </w:p>
    <w:p w14:paraId="4DE05A8A" w14:textId="77777777" w:rsidR="00D66825" w:rsidRDefault="00D66825">
      <w:pPr>
        <w:spacing w:before="19" w:after="0" w:line="240" w:lineRule="exact"/>
        <w:rPr>
          <w:sz w:val="24"/>
          <w:szCs w:val="24"/>
        </w:rPr>
      </w:pPr>
    </w:p>
    <w:p w14:paraId="32FE41FE" w14:textId="381E4A32" w:rsidR="00A17D80" w:rsidRDefault="00593165" w:rsidP="00EE6944">
      <w:pPr>
        <w:spacing w:before="34" w:after="0" w:line="243" w:lineRule="auto"/>
        <w:ind w:left="112" w:right="156"/>
        <w:rPr>
          <w:rFonts w:ascii="Arial" w:eastAsia="Times New Roman" w:hAnsi="Arial" w:cs="Calibri"/>
          <w:sz w:val="20"/>
        </w:rPr>
      </w:pPr>
      <w:r>
        <w:rPr>
          <w:rFonts w:ascii="Arial" w:eastAsia="Times New Roman" w:hAnsi="Arial" w:cs="Calibri"/>
          <w:sz w:val="20"/>
        </w:rPr>
        <w:t>Skilled</w:t>
      </w:r>
      <w:r w:rsidR="00C6462D">
        <w:rPr>
          <w:rFonts w:ascii="Arial" w:eastAsia="Times New Roman" w:hAnsi="Arial" w:cs="Calibri"/>
          <w:sz w:val="20"/>
        </w:rPr>
        <w:t xml:space="preserve"> program evaluator, with </w:t>
      </w:r>
      <w:r>
        <w:rPr>
          <w:rFonts w:ascii="Arial" w:eastAsia="Times New Roman" w:hAnsi="Arial" w:cs="Calibri"/>
          <w:sz w:val="20"/>
        </w:rPr>
        <w:t xml:space="preserve">experience in </w:t>
      </w:r>
      <w:r w:rsidRPr="0059434B">
        <w:rPr>
          <w:rFonts w:ascii="Arial" w:eastAsia="Times New Roman" w:hAnsi="Arial" w:cs="Calibri"/>
          <w:sz w:val="20"/>
        </w:rPr>
        <w:t xml:space="preserve">developing and implementing </w:t>
      </w:r>
      <w:r>
        <w:rPr>
          <w:rFonts w:ascii="Arial" w:eastAsia="Times New Roman" w:hAnsi="Arial" w:cs="Calibri"/>
          <w:sz w:val="20"/>
        </w:rPr>
        <w:t>d</w:t>
      </w:r>
      <w:r w:rsidRPr="0059434B">
        <w:rPr>
          <w:rFonts w:ascii="Arial" w:eastAsia="Times New Roman" w:hAnsi="Arial" w:cs="Calibri"/>
          <w:sz w:val="20"/>
        </w:rPr>
        <w:t>ata driven decision making system</w:t>
      </w:r>
      <w:r>
        <w:rPr>
          <w:rFonts w:ascii="Arial" w:eastAsia="Times New Roman" w:hAnsi="Arial" w:cs="Calibri"/>
          <w:sz w:val="20"/>
        </w:rPr>
        <w:t>s and evidence-based programs.</w:t>
      </w:r>
    </w:p>
    <w:p w14:paraId="5F36694A" w14:textId="77777777" w:rsidR="008D7ED6" w:rsidRPr="00A17D80" w:rsidRDefault="008D7ED6" w:rsidP="00A17D80">
      <w:pPr>
        <w:spacing w:before="34" w:after="0" w:line="243" w:lineRule="auto"/>
        <w:ind w:left="112" w:right="156"/>
        <w:jc w:val="both"/>
        <w:rPr>
          <w:rFonts w:ascii="Arial" w:eastAsia="Times New Roman" w:hAnsi="Arial" w:cs="Calibri"/>
          <w:sz w:val="20"/>
        </w:rPr>
      </w:pPr>
    </w:p>
    <w:p w14:paraId="3944861D" w14:textId="5765ACA9" w:rsidR="00F77F73" w:rsidRPr="00F77F73" w:rsidRDefault="007A4686" w:rsidP="00F77F73">
      <w:pPr>
        <w:pStyle w:val="BodyText2"/>
        <w:tabs>
          <w:tab w:val="left" w:pos="0"/>
        </w:tabs>
        <w:ind w:left="2340" w:hanging="2340"/>
        <w:jc w:val="center"/>
        <w:rPr>
          <w:rFonts w:ascii="Arial" w:hAnsi="Arial" w:cs="Arial"/>
          <w:b/>
          <w:sz w:val="20"/>
        </w:rPr>
      </w:pPr>
      <w:r w:rsidRPr="00D56B08">
        <w:rPr>
          <w:rFonts w:ascii="Arial" w:hAnsi="Arial" w:cs="Arial"/>
          <w:b/>
          <w:sz w:val="20"/>
        </w:rPr>
        <w:t xml:space="preserve">PROFESSIONAL </w:t>
      </w:r>
      <w:r w:rsidR="00D56B08" w:rsidRPr="00D56B08">
        <w:rPr>
          <w:rFonts w:ascii="Arial" w:hAnsi="Arial" w:cs="Arial"/>
          <w:b/>
          <w:sz w:val="20"/>
        </w:rPr>
        <w:t xml:space="preserve">RESEARCH AND EVALUATION </w:t>
      </w:r>
      <w:r w:rsidRPr="00D56B08">
        <w:rPr>
          <w:rFonts w:ascii="Arial" w:hAnsi="Arial" w:cs="Arial"/>
          <w:b/>
          <w:sz w:val="20"/>
        </w:rPr>
        <w:t>EXPERIENCE</w:t>
      </w:r>
    </w:p>
    <w:p w14:paraId="038D6B0E" w14:textId="77777777" w:rsidR="00F77F73" w:rsidRPr="00F77F73" w:rsidRDefault="00F77F73" w:rsidP="00111813">
      <w:pPr>
        <w:pStyle w:val="BodyText2"/>
        <w:tabs>
          <w:tab w:val="left" w:pos="0"/>
        </w:tabs>
        <w:ind w:left="2340" w:hanging="2340"/>
        <w:rPr>
          <w:rFonts w:ascii="Arial" w:hAnsi="Arial" w:cs="Arial"/>
          <w:sz w:val="20"/>
        </w:rPr>
      </w:pPr>
    </w:p>
    <w:p w14:paraId="2F74C73F" w14:textId="04252DA4" w:rsidR="00B7216E" w:rsidRPr="0010371E" w:rsidRDefault="00B7216E" w:rsidP="00363A16">
      <w:pPr>
        <w:pStyle w:val="BodyText2"/>
        <w:tabs>
          <w:tab w:val="left" w:pos="0"/>
        </w:tabs>
        <w:ind w:left="0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10371E">
        <w:rPr>
          <w:rFonts w:ascii="Arial" w:hAnsi="Arial" w:cs="Arial"/>
          <w:b/>
          <w:color w:val="000000" w:themeColor="text1"/>
          <w:sz w:val="20"/>
          <w:u w:val="single"/>
        </w:rPr>
        <w:t>Cornell University</w:t>
      </w:r>
      <w:r w:rsidRPr="0010371E">
        <w:rPr>
          <w:rFonts w:ascii="Arial" w:hAnsi="Arial" w:cs="Arial"/>
          <w:b/>
          <w:color w:val="000000" w:themeColor="text1"/>
          <w:sz w:val="20"/>
        </w:rPr>
        <w:t>, Ithaca, NY</w:t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  <w:r w:rsidRPr="0010371E">
        <w:rPr>
          <w:rFonts w:ascii="Arial" w:hAnsi="Arial" w:cs="Arial"/>
          <w:b/>
          <w:color w:val="000000" w:themeColor="text1"/>
          <w:sz w:val="20"/>
        </w:rPr>
        <w:tab/>
      </w:r>
    </w:p>
    <w:p w14:paraId="3046BB5E" w14:textId="77777777" w:rsidR="00B7216E" w:rsidRPr="0010371E" w:rsidRDefault="00B7216E" w:rsidP="00B7216E">
      <w:pPr>
        <w:pStyle w:val="BodyText2"/>
        <w:tabs>
          <w:tab w:val="left" w:pos="0"/>
        </w:tabs>
        <w:ind w:left="0"/>
        <w:rPr>
          <w:rFonts w:ascii="Arial" w:hAnsi="Arial" w:cs="Arial"/>
          <w:color w:val="000000" w:themeColor="text1"/>
          <w:sz w:val="20"/>
        </w:rPr>
      </w:pPr>
    </w:p>
    <w:p w14:paraId="640ED677" w14:textId="5881F10B" w:rsidR="0059434B" w:rsidRPr="0010371E" w:rsidRDefault="00363A16" w:rsidP="0010371E">
      <w:pPr>
        <w:pStyle w:val="BodyText2"/>
        <w:tabs>
          <w:tab w:val="left" w:pos="0"/>
        </w:tabs>
        <w:ind w:left="0"/>
        <w:rPr>
          <w:rFonts w:ascii="Arial" w:eastAsia="MS Mincho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  <w:u w:color="420178"/>
        </w:rPr>
        <w:t>SC Johnson Cornell College of Business</w:t>
      </w:r>
      <w:r w:rsidR="000369FF">
        <w:rPr>
          <w:rFonts w:ascii="Arial" w:hAnsi="Arial" w:cs="Arial"/>
          <w:b/>
          <w:color w:val="000000" w:themeColor="text1"/>
          <w:sz w:val="20"/>
          <w:u w:color="420178"/>
        </w:rPr>
        <w:t>, Office of the Dean of Academic Affairs</w:t>
      </w:r>
      <w:r w:rsidR="000369FF">
        <w:rPr>
          <w:rFonts w:ascii="Arial" w:eastAsia="MS Mincho" w:hAnsi="Arial" w:cs="Arial"/>
          <w:b/>
          <w:color w:val="000000" w:themeColor="text1"/>
          <w:sz w:val="20"/>
        </w:rPr>
        <w:tab/>
      </w:r>
      <w:r w:rsidR="000369FF">
        <w:rPr>
          <w:rFonts w:ascii="Arial" w:eastAsia="MS Mincho" w:hAnsi="Arial" w:cs="Arial"/>
          <w:b/>
          <w:color w:val="000000" w:themeColor="text1"/>
          <w:sz w:val="20"/>
        </w:rPr>
        <w:tab/>
      </w:r>
      <w:r w:rsidR="00B7216E" w:rsidRPr="0010371E">
        <w:rPr>
          <w:rFonts w:ascii="Arial" w:eastAsia="MS Mincho" w:hAnsi="Arial" w:cs="Arial"/>
          <w:b/>
          <w:color w:val="000000" w:themeColor="text1"/>
          <w:sz w:val="20"/>
        </w:rPr>
        <w:t>2015-Present</w:t>
      </w:r>
    </w:p>
    <w:p w14:paraId="12E55CC8" w14:textId="120E9126" w:rsidR="00B7216E" w:rsidRPr="00C029D7" w:rsidRDefault="00C67D16" w:rsidP="00C02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371E">
        <w:rPr>
          <w:rFonts w:ascii="Arial" w:hAnsi="Arial" w:cs="Arial"/>
          <w:color w:val="000000" w:themeColor="text1"/>
          <w:sz w:val="20"/>
          <w:szCs w:val="20"/>
        </w:rPr>
        <w:t>Planning and Research Associate</w:t>
      </w:r>
    </w:p>
    <w:p w14:paraId="3ED719C7" w14:textId="57C97B0A" w:rsidR="00397983" w:rsidRDefault="00F65606" w:rsidP="00C029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Develop </w:t>
      </w:r>
      <w:r w:rsidR="007A4686">
        <w:rPr>
          <w:rFonts w:ascii="Arial" w:hAnsi="Arial" w:cs="Arial"/>
          <w:color w:val="000000" w:themeColor="text1"/>
          <w:sz w:val="20"/>
          <w:szCs w:val="20"/>
        </w:rPr>
        <w:t xml:space="preserve">and Implement </w:t>
      </w:r>
      <w:r w:rsidR="000369FF">
        <w:rPr>
          <w:rFonts w:ascii="Arial" w:hAnsi="Arial" w:cs="Arial"/>
          <w:color w:val="000000" w:themeColor="text1"/>
          <w:sz w:val="20"/>
          <w:szCs w:val="20"/>
        </w:rPr>
        <w:t>College</w:t>
      </w:r>
      <w:r>
        <w:rPr>
          <w:rFonts w:ascii="Arial" w:hAnsi="Arial" w:cs="Arial"/>
          <w:color w:val="000000" w:themeColor="text1"/>
          <w:sz w:val="20"/>
          <w:szCs w:val="20"/>
        </w:rPr>
        <w:t>-level</w:t>
      </w:r>
      <w:r w:rsidR="000369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4686">
        <w:rPr>
          <w:rFonts w:ascii="Arial" w:hAnsi="Arial" w:cs="Arial"/>
          <w:color w:val="000000" w:themeColor="text1"/>
          <w:sz w:val="20"/>
          <w:szCs w:val="20"/>
        </w:rPr>
        <w:t>Student Learning assessment tools</w:t>
      </w:r>
    </w:p>
    <w:p w14:paraId="31F0523C" w14:textId="1CBEABDA" w:rsidR="002F523D" w:rsidRPr="0010371E" w:rsidRDefault="002F523D" w:rsidP="0010371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Collaborate with faculty leadership </w:t>
      </w:r>
      <w:r w:rsidR="00C029D7">
        <w:rPr>
          <w:rFonts w:ascii="Arial" w:hAnsi="Arial" w:cs="Arial"/>
          <w:color w:val="000000" w:themeColor="text1"/>
          <w:sz w:val="20"/>
          <w:szCs w:val="20"/>
        </w:rPr>
        <w:t>regarding curriculum and student learning</w:t>
      </w:r>
    </w:p>
    <w:p w14:paraId="5AF2F747" w14:textId="219EBC9B" w:rsidR="00C67D16" w:rsidRPr="0010371E" w:rsidRDefault="00D6118E" w:rsidP="0010371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best practices within teaching and extension activities</w:t>
      </w:r>
    </w:p>
    <w:p w14:paraId="4252DEEB" w14:textId="79A5B0A2" w:rsidR="00B7216E" w:rsidRPr="0010371E" w:rsidRDefault="00C67D16" w:rsidP="0010371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0371E">
        <w:rPr>
          <w:rFonts w:ascii="Arial" w:hAnsi="Arial" w:cs="Arial"/>
          <w:sz w:val="20"/>
          <w:szCs w:val="20"/>
        </w:rPr>
        <w:t xml:space="preserve">Manage AACSB </w:t>
      </w:r>
      <w:r w:rsidR="007A4686">
        <w:rPr>
          <w:rFonts w:ascii="Arial" w:hAnsi="Arial" w:cs="Arial"/>
          <w:sz w:val="20"/>
          <w:szCs w:val="20"/>
        </w:rPr>
        <w:t>Accreditation Reporting</w:t>
      </w:r>
    </w:p>
    <w:p w14:paraId="55EFE223" w14:textId="77777777" w:rsidR="00363A16" w:rsidRPr="00B7216E" w:rsidRDefault="00363A16" w:rsidP="00B7216E">
      <w:pPr>
        <w:pStyle w:val="BodyText2"/>
        <w:tabs>
          <w:tab w:val="left" w:pos="0"/>
        </w:tabs>
        <w:ind w:left="0"/>
        <w:rPr>
          <w:rFonts w:ascii="Arial" w:hAnsi="Arial" w:cs="Arial"/>
          <w:b/>
          <w:color w:val="000000" w:themeColor="text1"/>
          <w:sz w:val="20"/>
        </w:rPr>
      </w:pPr>
    </w:p>
    <w:p w14:paraId="28467384" w14:textId="1547EE20" w:rsidR="00994533" w:rsidRPr="00994533" w:rsidRDefault="00994533" w:rsidP="00994533">
      <w:pPr>
        <w:pStyle w:val="BodyText2"/>
        <w:tabs>
          <w:tab w:val="left" w:pos="0"/>
        </w:tabs>
        <w:ind w:left="2340" w:hanging="2340"/>
        <w:rPr>
          <w:rFonts w:ascii="Arial" w:hAnsi="Arial"/>
          <w:sz w:val="20"/>
        </w:rPr>
      </w:pPr>
      <w:r w:rsidRPr="00B7216E">
        <w:rPr>
          <w:rFonts w:ascii="Arial" w:hAnsi="Arial"/>
          <w:b/>
          <w:sz w:val="20"/>
        </w:rPr>
        <w:t>Northeastern IPM Center</w:t>
      </w:r>
      <w:r w:rsidRPr="00994533">
        <w:rPr>
          <w:rFonts w:ascii="Arial" w:hAnsi="Arial"/>
          <w:sz w:val="20"/>
        </w:rPr>
        <w:tab/>
      </w:r>
      <w:r w:rsidRPr="00994533">
        <w:rPr>
          <w:rFonts w:ascii="Arial" w:hAnsi="Arial"/>
          <w:sz w:val="20"/>
        </w:rPr>
        <w:tab/>
      </w:r>
      <w:r w:rsidRPr="00994533">
        <w:rPr>
          <w:rFonts w:ascii="Arial" w:hAnsi="Arial"/>
          <w:sz w:val="20"/>
        </w:rPr>
        <w:tab/>
      </w:r>
      <w:r w:rsidRPr="00994533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 </w:t>
      </w:r>
      <w:r w:rsidRPr="00994533">
        <w:rPr>
          <w:rFonts w:ascii="Arial" w:hAnsi="Arial"/>
          <w:b/>
          <w:sz w:val="20"/>
        </w:rPr>
        <w:t xml:space="preserve"> </w:t>
      </w:r>
      <w:r w:rsidR="00B7216E">
        <w:rPr>
          <w:rFonts w:ascii="Arial" w:hAnsi="Arial"/>
          <w:b/>
          <w:sz w:val="20"/>
        </w:rPr>
        <w:tab/>
      </w:r>
      <w:r w:rsidR="00B7216E">
        <w:rPr>
          <w:rFonts w:ascii="Arial" w:hAnsi="Arial"/>
          <w:b/>
          <w:sz w:val="20"/>
        </w:rPr>
        <w:tab/>
      </w:r>
      <w:r w:rsidR="00B7216E">
        <w:rPr>
          <w:rFonts w:ascii="Arial" w:hAnsi="Arial"/>
          <w:b/>
          <w:sz w:val="20"/>
        </w:rPr>
        <w:tab/>
      </w:r>
      <w:r w:rsidR="00B7216E">
        <w:rPr>
          <w:rFonts w:ascii="Arial" w:hAnsi="Arial"/>
          <w:b/>
          <w:sz w:val="20"/>
        </w:rPr>
        <w:tab/>
      </w:r>
      <w:r w:rsidR="00B7216E">
        <w:rPr>
          <w:rFonts w:ascii="Arial" w:hAnsi="Arial"/>
          <w:b/>
          <w:sz w:val="20"/>
        </w:rPr>
        <w:tab/>
        <w:t xml:space="preserve">     2013-2015</w:t>
      </w:r>
    </w:p>
    <w:p w14:paraId="39BC0C9B" w14:textId="77777777" w:rsidR="00994533" w:rsidRPr="00994533" w:rsidRDefault="00994533" w:rsidP="00363A16">
      <w:pPr>
        <w:pStyle w:val="BodyText2"/>
        <w:tabs>
          <w:tab w:val="left" w:pos="0"/>
        </w:tabs>
        <w:ind w:left="2340" w:hanging="2340"/>
        <w:outlineLvl w:val="0"/>
        <w:rPr>
          <w:rFonts w:ascii="Arial" w:hAnsi="Arial"/>
          <w:sz w:val="20"/>
        </w:rPr>
      </w:pPr>
      <w:r w:rsidRPr="00994533">
        <w:rPr>
          <w:rFonts w:ascii="Arial" w:hAnsi="Arial"/>
          <w:sz w:val="20"/>
        </w:rPr>
        <w:t>Program Evaluation Specialist</w:t>
      </w:r>
    </w:p>
    <w:p w14:paraId="4845A6AF" w14:textId="77777777" w:rsidR="007A4686" w:rsidRDefault="007A4686" w:rsidP="007A4686">
      <w:pPr>
        <w:pStyle w:val="BodyText2"/>
        <w:numPr>
          <w:ilvl w:val="0"/>
          <w:numId w:val="21"/>
        </w:num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Developed assessment tools for grantees</w:t>
      </w:r>
    </w:p>
    <w:p w14:paraId="7E3C5E63" w14:textId="77777777" w:rsidR="00994533" w:rsidRDefault="00994533" w:rsidP="00994533">
      <w:pPr>
        <w:pStyle w:val="BodyText2"/>
        <w:numPr>
          <w:ilvl w:val="0"/>
          <w:numId w:val="21"/>
        </w:numPr>
        <w:tabs>
          <w:tab w:val="left" w:pos="0"/>
        </w:tabs>
        <w:rPr>
          <w:rFonts w:ascii="Arial" w:hAnsi="Arial"/>
          <w:sz w:val="20"/>
        </w:rPr>
      </w:pPr>
      <w:r w:rsidRPr="00994533">
        <w:rPr>
          <w:rFonts w:ascii="Arial" w:hAnsi="Arial"/>
          <w:sz w:val="20"/>
        </w:rPr>
        <w:t>Survey design—Urban and Agricultural settings</w:t>
      </w:r>
    </w:p>
    <w:p w14:paraId="6CFDF220" w14:textId="08A1859D" w:rsidR="00994533" w:rsidRPr="00994533" w:rsidRDefault="00994533" w:rsidP="00994533">
      <w:pPr>
        <w:pStyle w:val="BodyText2"/>
        <w:numPr>
          <w:ilvl w:val="0"/>
          <w:numId w:val="21"/>
        </w:numPr>
        <w:tabs>
          <w:tab w:val="left" w:pos="0"/>
        </w:tabs>
        <w:rPr>
          <w:rFonts w:ascii="Arial" w:hAnsi="Arial"/>
          <w:sz w:val="20"/>
        </w:rPr>
      </w:pPr>
      <w:r w:rsidRPr="00994533">
        <w:rPr>
          <w:rFonts w:ascii="Arial" w:hAnsi="Arial"/>
          <w:sz w:val="20"/>
        </w:rPr>
        <w:t>Provide</w:t>
      </w:r>
      <w:r w:rsidR="00682E02">
        <w:rPr>
          <w:rFonts w:ascii="Arial" w:hAnsi="Arial"/>
          <w:sz w:val="20"/>
        </w:rPr>
        <w:t>d</w:t>
      </w:r>
      <w:r w:rsidRPr="00994533">
        <w:rPr>
          <w:rFonts w:ascii="Arial" w:hAnsi="Arial"/>
          <w:sz w:val="20"/>
        </w:rPr>
        <w:t xml:space="preserve"> evaluation expertise to grantees</w:t>
      </w:r>
    </w:p>
    <w:p w14:paraId="653EA0B2" w14:textId="127D1362" w:rsidR="00994533" w:rsidRPr="00994533" w:rsidRDefault="00994533" w:rsidP="00994533">
      <w:pPr>
        <w:pStyle w:val="BodyText2"/>
        <w:numPr>
          <w:ilvl w:val="0"/>
          <w:numId w:val="21"/>
        </w:numPr>
        <w:tabs>
          <w:tab w:val="left" w:pos="0"/>
        </w:tabs>
        <w:rPr>
          <w:rFonts w:ascii="Arial" w:hAnsi="Arial"/>
          <w:sz w:val="20"/>
        </w:rPr>
      </w:pPr>
      <w:r w:rsidRPr="00994533">
        <w:rPr>
          <w:rFonts w:ascii="Arial" w:hAnsi="Arial"/>
          <w:sz w:val="20"/>
        </w:rPr>
        <w:t>Assess</w:t>
      </w:r>
      <w:r w:rsidR="00682E02">
        <w:rPr>
          <w:rFonts w:ascii="Arial" w:hAnsi="Arial"/>
          <w:sz w:val="20"/>
        </w:rPr>
        <w:t>ed</w:t>
      </w:r>
      <w:r w:rsidRPr="00994533">
        <w:rPr>
          <w:rFonts w:ascii="Arial" w:hAnsi="Arial"/>
          <w:sz w:val="20"/>
        </w:rPr>
        <w:t xml:space="preserve"> and summarize</w:t>
      </w:r>
      <w:r w:rsidR="00682E02">
        <w:rPr>
          <w:rFonts w:ascii="Arial" w:hAnsi="Arial"/>
          <w:sz w:val="20"/>
        </w:rPr>
        <w:t>d</w:t>
      </w:r>
      <w:r w:rsidRPr="00994533">
        <w:rPr>
          <w:rFonts w:ascii="Arial" w:hAnsi="Arial"/>
          <w:sz w:val="20"/>
        </w:rPr>
        <w:t xml:space="preserve"> grantee outcomes and impacts and manage</w:t>
      </w:r>
      <w:r w:rsidR="00A4127A">
        <w:rPr>
          <w:rFonts w:ascii="Arial" w:hAnsi="Arial"/>
          <w:sz w:val="20"/>
        </w:rPr>
        <w:t>d</w:t>
      </w:r>
      <w:r w:rsidRPr="00994533">
        <w:rPr>
          <w:rFonts w:ascii="Arial" w:hAnsi="Arial"/>
          <w:sz w:val="20"/>
        </w:rPr>
        <w:t xml:space="preserve"> Center data and reporting</w:t>
      </w:r>
    </w:p>
    <w:p w14:paraId="2EA7BC3C" w14:textId="06085495" w:rsidR="00994533" w:rsidRPr="00994533" w:rsidRDefault="00682E02" w:rsidP="00994533">
      <w:pPr>
        <w:pStyle w:val="BodyText2"/>
        <w:numPr>
          <w:ilvl w:val="0"/>
          <w:numId w:val="21"/>
        </w:num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Reviewed grant applications</w:t>
      </w:r>
    </w:p>
    <w:p w14:paraId="73ED0F07" w14:textId="77777777" w:rsidR="00994533" w:rsidRDefault="00994533" w:rsidP="00994533">
      <w:pPr>
        <w:pStyle w:val="BodyText2"/>
        <w:tabs>
          <w:tab w:val="left" w:pos="0"/>
        </w:tabs>
        <w:ind w:left="0"/>
        <w:rPr>
          <w:rFonts w:ascii="Arial" w:hAnsi="Arial"/>
          <w:b/>
          <w:sz w:val="20"/>
        </w:rPr>
      </w:pPr>
    </w:p>
    <w:p w14:paraId="1D72E7D5" w14:textId="77777777" w:rsidR="0059434B" w:rsidRDefault="0059434B" w:rsidP="00465A3F">
      <w:pPr>
        <w:pStyle w:val="BodyText2"/>
        <w:tabs>
          <w:tab w:val="left" w:pos="0"/>
        </w:tabs>
        <w:ind w:left="0"/>
        <w:rPr>
          <w:rFonts w:ascii="Arial" w:hAnsi="Arial" w:cs="Arial"/>
          <w:b/>
          <w:sz w:val="20"/>
          <w:u w:val="single"/>
        </w:rPr>
      </w:pPr>
    </w:p>
    <w:p w14:paraId="5C349BB0" w14:textId="77777777" w:rsidR="00111813" w:rsidRPr="00A5794B" w:rsidRDefault="00111813" w:rsidP="00111813">
      <w:pPr>
        <w:pStyle w:val="BodyText2"/>
        <w:tabs>
          <w:tab w:val="left" w:pos="0"/>
        </w:tabs>
        <w:ind w:left="2340" w:hanging="2340"/>
        <w:rPr>
          <w:rFonts w:ascii="Arial" w:hAnsi="Arial" w:cs="Arial"/>
          <w:b/>
          <w:sz w:val="20"/>
        </w:rPr>
      </w:pPr>
      <w:r w:rsidRPr="00111813">
        <w:rPr>
          <w:rFonts w:ascii="Arial" w:hAnsi="Arial" w:cs="Arial"/>
          <w:b/>
          <w:sz w:val="20"/>
          <w:u w:val="single"/>
        </w:rPr>
        <w:t>Big Brothers Big Sisters of America</w:t>
      </w:r>
      <w:r w:rsidRPr="00A5794B">
        <w:rPr>
          <w:rFonts w:ascii="Arial" w:hAnsi="Arial" w:cs="Arial"/>
          <w:b/>
          <w:sz w:val="20"/>
        </w:rPr>
        <w:t xml:space="preserve">, </w:t>
      </w:r>
      <w:r w:rsidRPr="00A5794B">
        <w:rPr>
          <w:rFonts w:ascii="Arial" w:hAnsi="Arial" w:cs="Arial"/>
          <w:sz w:val="20"/>
        </w:rPr>
        <w:t>Philadelphia, PA</w:t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 </w:t>
      </w:r>
      <w:r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>1999-</w:t>
      </w:r>
      <w:r>
        <w:rPr>
          <w:rFonts w:ascii="Arial" w:hAnsi="Arial" w:cs="Arial"/>
          <w:b/>
          <w:sz w:val="20"/>
        </w:rPr>
        <w:t>2012</w:t>
      </w:r>
    </w:p>
    <w:p w14:paraId="2BB6EACD" w14:textId="77777777" w:rsidR="00111813" w:rsidRPr="00A5794B" w:rsidRDefault="00111813" w:rsidP="00363A16">
      <w:pPr>
        <w:pStyle w:val="BodyText2"/>
        <w:tabs>
          <w:tab w:val="left" w:pos="0"/>
        </w:tabs>
        <w:ind w:left="2340" w:hanging="2340"/>
        <w:outlineLvl w:val="0"/>
        <w:rPr>
          <w:rFonts w:ascii="Arial" w:hAnsi="Arial" w:cs="Arial"/>
          <w:b/>
          <w:sz w:val="20"/>
        </w:rPr>
      </w:pPr>
      <w:r w:rsidRPr="00A5794B">
        <w:rPr>
          <w:rFonts w:ascii="Arial" w:hAnsi="Arial" w:cs="Arial"/>
          <w:b/>
          <w:i/>
          <w:sz w:val="20"/>
        </w:rPr>
        <w:t>Director of Research and Evaluation</w:t>
      </w:r>
      <w:r w:rsidRPr="00A5794B">
        <w:rPr>
          <w:rFonts w:ascii="Arial" w:hAnsi="Arial" w:cs="Arial"/>
          <w:b/>
          <w:sz w:val="20"/>
        </w:rPr>
        <w:t xml:space="preserve"> (</w:t>
      </w:r>
      <w:r w:rsidRPr="00A5794B">
        <w:rPr>
          <w:rFonts w:ascii="Arial" w:hAnsi="Arial" w:cs="Arial"/>
          <w:b/>
          <w:bCs/>
          <w:sz w:val="20"/>
        </w:rPr>
        <w:t>2002-</w:t>
      </w:r>
      <w:r>
        <w:rPr>
          <w:rFonts w:ascii="Arial" w:hAnsi="Arial" w:cs="Arial"/>
          <w:b/>
          <w:bCs/>
          <w:sz w:val="20"/>
        </w:rPr>
        <w:t>2012</w:t>
      </w:r>
      <w:r w:rsidRPr="00A5794B">
        <w:rPr>
          <w:rFonts w:ascii="Arial" w:hAnsi="Arial" w:cs="Arial"/>
          <w:b/>
          <w:bCs/>
          <w:sz w:val="20"/>
        </w:rPr>
        <w:t>)</w:t>
      </w:r>
    </w:p>
    <w:p w14:paraId="235A9523" w14:textId="77777777" w:rsidR="00111813" w:rsidRPr="00A5794B" w:rsidRDefault="00111813" w:rsidP="00363A16">
      <w:pPr>
        <w:pStyle w:val="BodyText2"/>
        <w:tabs>
          <w:tab w:val="left" w:pos="0"/>
        </w:tabs>
        <w:ind w:left="2340" w:hanging="2340"/>
        <w:outlineLvl w:val="0"/>
        <w:rPr>
          <w:rFonts w:ascii="Arial" w:hAnsi="Arial" w:cs="Arial"/>
          <w:b/>
          <w:sz w:val="20"/>
        </w:rPr>
      </w:pPr>
      <w:r w:rsidRPr="00A5794B">
        <w:rPr>
          <w:rFonts w:ascii="Arial" w:hAnsi="Arial" w:cs="Arial"/>
          <w:b/>
          <w:i/>
          <w:sz w:val="20"/>
        </w:rPr>
        <w:t>Senior Manager of Research and Program Development</w:t>
      </w:r>
      <w:r w:rsidRPr="00A5794B">
        <w:rPr>
          <w:rFonts w:ascii="Arial" w:hAnsi="Arial" w:cs="Arial"/>
          <w:b/>
          <w:sz w:val="20"/>
        </w:rPr>
        <w:t xml:space="preserve"> (2000-2002)</w:t>
      </w:r>
    </w:p>
    <w:p w14:paraId="6518314F" w14:textId="77777777" w:rsidR="00111813" w:rsidRDefault="00111813" w:rsidP="00363A16">
      <w:pPr>
        <w:pStyle w:val="BodyText2"/>
        <w:ind w:left="2340" w:hanging="2340"/>
        <w:outlineLvl w:val="0"/>
        <w:rPr>
          <w:rFonts w:ascii="Arial" w:hAnsi="Arial" w:cs="Arial"/>
          <w:b/>
          <w:sz w:val="20"/>
        </w:rPr>
      </w:pPr>
      <w:r w:rsidRPr="00A5794B">
        <w:rPr>
          <w:rFonts w:ascii="Arial" w:hAnsi="Arial" w:cs="Arial"/>
          <w:b/>
          <w:i/>
          <w:sz w:val="20"/>
        </w:rPr>
        <w:t>Research Associate</w:t>
      </w:r>
      <w:r w:rsidRPr="00A5794B">
        <w:rPr>
          <w:rFonts w:ascii="Arial" w:hAnsi="Arial" w:cs="Arial"/>
          <w:b/>
          <w:sz w:val="20"/>
        </w:rPr>
        <w:t xml:space="preserve"> (1999-2000)</w:t>
      </w:r>
    </w:p>
    <w:p w14:paraId="7DD3A337" w14:textId="77777777" w:rsidR="00465A3F" w:rsidRDefault="00465A3F" w:rsidP="00465A3F">
      <w:pPr>
        <w:pStyle w:val="BodyText2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Led the strategic development and implementation of outcome assessment systems for national organization.  </w:t>
      </w:r>
    </w:p>
    <w:p w14:paraId="6D081364" w14:textId="77777777" w:rsidR="00A6537A" w:rsidRDefault="00A6537A" w:rsidP="00A6537A">
      <w:pPr>
        <w:pStyle w:val="BodyText2"/>
        <w:numPr>
          <w:ilvl w:val="0"/>
          <w:numId w:val="12"/>
        </w:numPr>
        <w:rPr>
          <w:rFonts w:ascii="Arial" w:hAnsi="Arial" w:cs="Arial"/>
          <w:sz w:val="20"/>
        </w:rPr>
      </w:pPr>
      <w:r w:rsidRPr="00A5794B">
        <w:rPr>
          <w:rFonts w:ascii="Arial" w:hAnsi="Arial" w:cs="Arial"/>
          <w:sz w:val="20"/>
        </w:rPr>
        <w:t>Provide</w:t>
      </w:r>
      <w:r>
        <w:rPr>
          <w:rFonts w:ascii="Arial" w:hAnsi="Arial" w:cs="Arial"/>
          <w:sz w:val="20"/>
        </w:rPr>
        <w:t>d</w:t>
      </w:r>
      <w:r w:rsidRPr="00A5794B">
        <w:rPr>
          <w:rFonts w:ascii="Arial" w:hAnsi="Arial" w:cs="Arial"/>
          <w:sz w:val="20"/>
        </w:rPr>
        <w:t xml:space="preserve"> off-site and on-site consultation to local agencies in areas of </w:t>
      </w:r>
      <w:r w:rsidR="00843736">
        <w:rPr>
          <w:rFonts w:ascii="Arial" w:hAnsi="Arial" w:cs="Arial"/>
          <w:sz w:val="20"/>
        </w:rPr>
        <w:t xml:space="preserve">strategic use of research and data, along with understanding </w:t>
      </w:r>
      <w:r>
        <w:rPr>
          <w:rFonts w:ascii="Arial" w:hAnsi="Arial" w:cs="Arial"/>
          <w:sz w:val="20"/>
        </w:rPr>
        <w:t>effective program practices</w:t>
      </w:r>
      <w:r w:rsidRPr="00A5794B">
        <w:rPr>
          <w:rFonts w:ascii="Arial" w:hAnsi="Arial" w:cs="Arial"/>
          <w:sz w:val="20"/>
        </w:rPr>
        <w:t xml:space="preserve"> and survey design</w:t>
      </w:r>
    </w:p>
    <w:p w14:paraId="0C375375" w14:textId="77777777" w:rsidR="00465A3F" w:rsidRDefault="00465A3F" w:rsidP="00465A3F">
      <w:pPr>
        <w:pStyle w:val="BodyText2"/>
        <w:numPr>
          <w:ilvl w:val="0"/>
          <w:numId w:val="12"/>
        </w:numPr>
        <w:rPr>
          <w:rFonts w:ascii="Arial" w:hAnsi="Arial" w:cs="Arial"/>
          <w:sz w:val="20"/>
        </w:rPr>
      </w:pPr>
      <w:r w:rsidRPr="00A5794B">
        <w:rPr>
          <w:rFonts w:ascii="Arial" w:hAnsi="Arial" w:cs="Arial"/>
          <w:sz w:val="20"/>
        </w:rPr>
        <w:t>Present</w:t>
      </w:r>
      <w:r>
        <w:rPr>
          <w:rFonts w:ascii="Arial" w:hAnsi="Arial" w:cs="Arial"/>
          <w:sz w:val="20"/>
        </w:rPr>
        <w:t>ed</w:t>
      </w:r>
      <w:r w:rsidRPr="00A5794B">
        <w:rPr>
          <w:rFonts w:ascii="Arial" w:hAnsi="Arial" w:cs="Arial"/>
          <w:sz w:val="20"/>
        </w:rPr>
        <w:t xml:space="preserve"> at </w:t>
      </w:r>
      <w:r>
        <w:rPr>
          <w:rFonts w:ascii="Arial" w:hAnsi="Arial" w:cs="Arial"/>
          <w:sz w:val="20"/>
        </w:rPr>
        <w:t xml:space="preserve">both </w:t>
      </w:r>
      <w:r w:rsidRPr="00A5794B">
        <w:rPr>
          <w:rFonts w:ascii="Arial" w:hAnsi="Arial" w:cs="Arial"/>
          <w:sz w:val="20"/>
        </w:rPr>
        <w:t>academic</w:t>
      </w:r>
      <w:r>
        <w:rPr>
          <w:rFonts w:ascii="Arial" w:hAnsi="Arial" w:cs="Arial"/>
          <w:sz w:val="20"/>
        </w:rPr>
        <w:t xml:space="preserve"> and practitioner conferences communicating the value of mentoring and innovative work of BBBS</w:t>
      </w:r>
    </w:p>
    <w:p w14:paraId="59CE27E9" w14:textId="308EC9D0" w:rsidR="00D6118E" w:rsidRPr="005E0467" w:rsidRDefault="00D6118E" w:rsidP="00A6537A">
      <w:pPr>
        <w:pStyle w:val="BodyText2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Collaborated with fund development department in grant writing and impact/outcome reports to funders</w:t>
      </w:r>
      <w:r w:rsidR="007A0B1E">
        <w:rPr>
          <w:rFonts w:ascii="Arial" w:hAnsi="Arial" w:cs="Arial"/>
          <w:sz w:val="20"/>
        </w:rPr>
        <w:t xml:space="preserve"> </w:t>
      </w:r>
    </w:p>
    <w:p w14:paraId="69DCD524" w14:textId="61806189" w:rsidR="00A6537A" w:rsidRPr="007A0B1E" w:rsidRDefault="00A6537A" w:rsidP="007A0B1E">
      <w:pPr>
        <w:pStyle w:val="BodyText2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bookmarkStart w:id="0" w:name="_GoBack"/>
      <w:r>
        <w:rPr>
          <w:rFonts w:ascii="Arial" w:hAnsi="Arial" w:cs="Arial"/>
          <w:sz w:val="20"/>
        </w:rPr>
        <w:t>ed</w:t>
      </w:r>
      <w:r w:rsidRPr="00A5794B">
        <w:rPr>
          <w:rFonts w:ascii="Arial" w:hAnsi="Arial" w:cs="Arial"/>
          <w:sz w:val="20"/>
        </w:rPr>
        <w:t xml:space="preserve"> multi-year</w:t>
      </w:r>
      <w:r>
        <w:rPr>
          <w:rFonts w:ascii="Arial" w:hAnsi="Arial" w:cs="Arial"/>
          <w:sz w:val="20"/>
        </w:rPr>
        <w:t>, quasi-experimental,</w:t>
      </w:r>
      <w:r w:rsidRPr="00A5794B">
        <w:rPr>
          <w:rFonts w:ascii="Arial" w:hAnsi="Arial" w:cs="Arial"/>
          <w:sz w:val="20"/>
        </w:rPr>
        <w:t xml:space="preserve"> $1,000,000 research</w:t>
      </w:r>
      <w:r w:rsidR="00034B43">
        <w:rPr>
          <w:rFonts w:ascii="Arial" w:hAnsi="Arial" w:cs="Arial"/>
          <w:sz w:val="20"/>
        </w:rPr>
        <w:t xml:space="preserve"> project enhancing school-based mentoring programs</w:t>
      </w:r>
      <w:r w:rsidR="007A0B1E">
        <w:rPr>
          <w:rFonts w:ascii="Arial" w:hAnsi="Arial" w:cs="Arial"/>
          <w:sz w:val="20"/>
        </w:rPr>
        <w:t xml:space="preserve">, </w:t>
      </w:r>
      <w:r w:rsidR="00034B43" w:rsidRPr="007A0B1E">
        <w:rPr>
          <w:rFonts w:ascii="Arial" w:hAnsi="Arial" w:cs="Arial"/>
          <w:sz w:val="20"/>
        </w:rPr>
        <w:t>result</w:t>
      </w:r>
      <w:r w:rsidR="007A0B1E">
        <w:rPr>
          <w:rFonts w:ascii="Arial" w:hAnsi="Arial" w:cs="Arial"/>
          <w:sz w:val="20"/>
        </w:rPr>
        <w:t>ing</w:t>
      </w:r>
      <w:r w:rsidR="00034B43" w:rsidRPr="007A0B1E">
        <w:rPr>
          <w:rFonts w:ascii="Arial" w:hAnsi="Arial" w:cs="Arial"/>
          <w:sz w:val="20"/>
        </w:rPr>
        <w:t xml:space="preserve"> </w:t>
      </w:r>
      <w:r w:rsidR="007A0B1E">
        <w:rPr>
          <w:rFonts w:ascii="Arial" w:hAnsi="Arial" w:cs="Arial"/>
          <w:sz w:val="20"/>
        </w:rPr>
        <w:t>in</w:t>
      </w:r>
      <w:r w:rsidR="00034B43" w:rsidRPr="007A0B1E">
        <w:rPr>
          <w:rFonts w:ascii="Arial" w:hAnsi="Arial" w:cs="Arial"/>
          <w:sz w:val="20"/>
        </w:rPr>
        <w:t xml:space="preserve"> </w:t>
      </w:r>
      <w:r w:rsidRPr="007A0B1E">
        <w:rPr>
          <w:rFonts w:ascii="Arial" w:hAnsi="Arial" w:cs="Arial"/>
          <w:sz w:val="20"/>
        </w:rPr>
        <w:t>a 50% i</w:t>
      </w:r>
      <w:r w:rsidR="007A0B1E" w:rsidRPr="007A0B1E">
        <w:rPr>
          <w:rFonts w:ascii="Arial" w:hAnsi="Arial" w:cs="Arial"/>
          <w:sz w:val="20"/>
        </w:rPr>
        <w:t>mprovement in program retention</w:t>
      </w:r>
    </w:p>
    <w:p w14:paraId="57E9C2FC" w14:textId="34C248B6" w:rsidR="00A6537A" w:rsidRPr="00A5794B" w:rsidRDefault="00A6537A" w:rsidP="00A6537A">
      <w:pPr>
        <w:pStyle w:val="BodyText2"/>
        <w:numPr>
          <w:ilvl w:val="0"/>
          <w:numId w:val="12"/>
        </w:numPr>
        <w:rPr>
          <w:rFonts w:ascii="Arial" w:hAnsi="Arial" w:cs="Arial"/>
          <w:sz w:val="20"/>
        </w:rPr>
      </w:pPr>
      <w:r w:rsidRPr="00A5794B">
        <w:rPr>
          <w:rFonts w:ascii="Arial" w:hAnsi="Arial" w:cs="Arial"/>
          <w:sz w:val="20"/>
        </w:rPr>
        <w:t>BBBSA Project Director for a two phase, three year, $3,500,000 research study examining effective practices and impacts of school-based mentoring</w:t>
      </w:r>
      <w:r>
        <w:rPr>
          <w:rFonts w:ascii="Arial" w:hAnsi="Arial" w:cs="Arial"/>
          <w:sz w:val="20"/>
        </w:rPr>
        <w:t>. The study utilized both quantitative and qualitative research methods, includ</w:t>
      </w:r>
      <w:r w:rsidR="007A0B1E">
        <w:rPr>
          <w:rFonts w:ascii="Arial" w:hAnsi="Arial" w:cs="Arial"/>
          <w:sz w:val="20"/>
        </w:rPr>
        <w:t>ing a randomized control study</w:t>
      </w:r>
    </w:p>
    <w:bookmarkEnd w:id="0"/>
    <w:p w14:paraId="57623037" w14:textId="5A12A507" w:rsidR="00A6537A" w:rsidRPr="00A5794B" w:rsidRDefault="00034B43" w:rsidP="00A6537A">
      <w:pPr>
        <w:pStyle w:val="BodyText2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Created a </w:t>
      </w:r>
      <w:r w:rsidR="00682E02">
        <w:rPr>
          <w:rFonts w:ascii="Arial" w:hAnsi="Arial" w:cs="Arial"/>
          <w:sz w:val="20"/>
        </w:rPr>
        <w:t>ten-member</w:t>
      </w:r>
      <w:r>
        <w:rPr>
          <w:rFonts w:ascii="Arial" w:hAnsi="Arial" w:cs="Arial"/>
          <w:sz w:val="20"/>
        </w:rPr>
        <w:t xml:space="preserve"> research advisory council which included the top mentoring researchers in the country. </w:t>
      </w:r>
    </w:p>
    <w:p w14:paraId="3C14BA40" w14:textId="77777777" w:rsidR="007A0B1E" w:rsidRDefault="007A0B1E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1392180E" w14:textId="06956AD5" w:rsidR="00465A3F" w:rsidRDefault="007A0B1E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OTHER PROFESSIONAL EXPERIENCE</w:t>
      </w:r>
    </w:p>
    <w:p w14:paraId="1E79A752" w14:textId="77777777" w:rsidR="007A0B1E" w:rsidRDefault="007A0B1E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2D3020C8" w14:textId="03062407" w:rsidR="007A0B1E" w:rsidRDefault="007A0B1E" w:rsidP="007A0B1E">
      <w:pPr>
        <w:pStyle w:val="BodyText2"/>
        <w:tabs>
          <w:tab w:val="left" w:pos="0"/>
        </w:tabs>
        <w:ind w:left="2340" w:hanging="23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Hansen’s Advisory Services,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Fayetteville</w:t>
      </w:r>
      <w:r w:rsidRPr="0059434B">
        <w:rPr>
          <w:rFonts w:ascii="Arial" w:hAnsi="Arial"/>
          <w:sz w:val="20"/>
        </w:rPr>
        <w:t>, NY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2014-2016</w:t>
      </w:r>
    </w:p>
    <w:p w14:paraId="2A66635D" w14:textId="50294AA3" w:rsidR="007A0B1E" w:rsidRDefault="00100381" w:rsidP="007A0B1E">
      <w:pPr>
        <w:pStyle w:val="BodyText2"/>
        <w:tabs>
          <w:tab w:val="left" w:pos="0"/>
        </w:tabs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Financial a</w:t>
      </w:r>
      <w:r w:rsidR="007A0B1E">
        <w:rPr>
          <w:rFonts w:ascii="Arial" w:hAnsi="Arial"/>
          <w:sz w:val="20"/>
        </w:rPr>
        <w:t>dvising firm focused on socially responsible investing.</w:t>
      </w:r>
    </w:p>
    <w:p w14:paraId="34FE9DEF" w14:textId="2C674CBE" w:rsidR="007A0B1E" w:rsidRDefault="007A0B1E" w:rsidP="007A0B1E">
      <w:pPr>
        <w:pStyle w:val="BodyText2"/>
        <w:numPr>
          <w:ilvl w:val="0"/>
          <w:numId w:val="22"/>
        </w:num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Researched </w:t>
      </w:r>
      <w:r w:rsidR="00100381">
        <w:rPr>
          <w:rFonts w:ascii="Arial" w:hAnsi="Arial"/>
          <w:sz w:val="20"/>
        </w:rPr>
        <w:t xml:space="preserve">socially responsible companies </w:t>
      </w:r>
    </w:p>
    <w:p w14:paraId="327EF0D8" w14:textId="2F2E50B5" w:rsidR="007A0B1E" w:rsidRPr="00100381" w:rsidRDefault="007A0B1E" w:rsidP="00100381">
      <w:pPr>
        <w:pStyle w:val="BodyText2"/>
        <w:numPr>
          <w:ilvl w:val="0"/>
          <w:numId w:val="22"/>
        </w:num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Managed financial portfolios</w:t>
      </w:r>
    </w:p>
    <w:p w14:paraId="4AEA6D8D" w14:textId="0383BF83" w:rsidR="007A0B1E" w:rsidRPr="0059434B" w:rsidRDefault="007A0B1E" w:rsidP="007A0B1E">
      <w:pPr>
        <w:pStyle w:val="BodyText2"/>
        <w:numPr>
          <w:ilvl w:val="0"/>
          <w:numId w:val="22"/>
        </w:numPr>
        <w:tabs>
          <w:tab w:val="lef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Provided workshops on </w:t>
      </w:r>
      <w:r w:rsidR="00100381">
        <w:rPr>
          <w:rFonts w:ascii="Arial" w:hAnsi="Arial"/>
          <w:sz w:val="20"/>
        </w:rPr>
        <w:t>socially responsible investing and social entrepreneurship</w:t>
      </w:r>
    </w:p>
    <w:p w14:paraId="19EBCFF3" w14:textId="77777777" w:rsidR="007A0B1E" w:rsidRDefault="007A0B1E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66B1877B" w14:textId="77777777" w:rsidR="00465A3F" w:rsidRDefault="00465A3F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43A774F1" w14:textId="77777777" w:rsidR="00465A3F" w:rsidRDefault="00465A3F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41895B1D" w14:textId="77777777" w:rsidR="00465A3F" w:rsidRDefault="00465A3F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58B0B520" w14:textId="77777777" w:rsidR="00465A3F" w:rsidRDefault="00465A3F" w:rsidP="00DC03A3">
      <w:pPr>
        <w:spacing w:before="34" w:after="0" w:line="240" w:lineRule="auto"/>
        <w:ind w:left="1440" w:right="2439" w:firstLine="72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CONSULTING EXPERIENCE</w:t>
      </w:r>
    </w:p>
    <w:p w14:paraId="729DAFF9" w14:textId="77777777" w:rsidR="00F77F73" w:rsidRDefault="00F77F73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6E14F324" w14:textId="54BDB0C9" w:rsidR="00F77F73" w:rsidRDefault="00F77F73" w:rsidP="00F77F73">
      <w:pPr>
        <w:pStyle w:val="BodyText2"/>
        <w:tabs>
          <w:tab w:val="left" w:pos="0"/>
        </w:tabs>
        <w:ind w:left="2340" w:hanging="23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Syracuse University</w:t>
      </w:r>
      <w:r>
        <w:rPr>
          <w:rFonts w:ascii="Arial" w:hAnsi="Arial" w:cs="Arial"/>
          <w:b/>
          <w:sz w:val="20"/>
        </w:rPr>
        <w:t>, Syracuse, NY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2017-Present</w:t>
      </w:r>
    </w:p>
    <w:p w14:paraId="34C09C06" w14:textId="77777777" w:rsidR="00F77F73" w:rsidRDefault="00F77F73" w:rsidP="00F77F73">
      <w:pPr>
        <w:pStyle w:val="BodyText2"/>
        <w:tabs>
          <w:tab w:val="left" w:pos="0"/>
        </w:tabs>
        <w:ind w:left="2340" w:hanging="2340"/>
        <w:rPr>
          <w:rFonts w:ascii="Arial" w:hAnsi="Arial" w:cs="Arial"/>
          <w:b/>
          <w:sz w:val="20"/>
        </w:rPr>
      </w:pPr>
    </w:p>
    <w:p w14:paraId="5C2E540A" w14:textId="6A826976" w:rsidR="00F77F73" w:rsidRDefault="00F77F73" w:rsidP="00F77F73">
      <w:pPr>
        <w:pStyle w:val="BodyText2"/>
        <w:tabs>
          <w:tab w:val="left" w:pos="0"/>
        </w:tabs>
        <w:ind w:left="2340" w:hanging="23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Institute for Veterans and Military Families</w:t>
      </w:r>
    </w:p>
    <w:p w14:paraId="785AF6DF" w14:textId="34A33CB5" w:rsidR="00F77F73" w:rsidRDefault="00F77F73" w:rsidP="00F77F73">
      <w:pPr>
        <w:pStyle w:val="BodyText2"/>
        <w:tabs>
          <w:tab w:val="left" w:pos="0"/>
        </w:tabs>
        <w:ind w:left="2340" w:hanging="2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Research Associate </w:t>
      </w:r>
    </w:p>
    <w:p w14:paraId="62FFEE4D" w14:textId="77777777" w:rsidR="00DC03A3" w:rsidRDefault="00DC03A3" w:rsidP="00DC03A3">
      <w:pPr>
        <w:pStyle w:val="BodyText2"/>
        <w:tabs>
          <w:tab w:val="left" w:pos="0"/>
        </w:tabs>
        <w:ind w:left="2340" w:hanging="2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with external partners to provide measurement and evaluation support.</w:t>
      </w:r>
    </w:p>
    <w:p w14:paraId="72EAC8A3" w14:textId="77777777" w:rsidR="00DC03A3" w:rsidRDefault="00DC03A3" w:rsidP="00DC03A3">
      <w:pPr>
        <w:pStyle w:val="BodyText2"/>
        <w:numPr>
          <w:ilvl w:val="0"/>
          <w:numId w:val="26"/>
        </w:numPr>
        <w:tabs>
          <w:tab w:val="left" w:pos="0"/>
        </w:tabs>
        <w:rPr>
          <w:rFonts w:ascii="Arial" w:hAnsi="Arial" w:cs="Arial"/>
          <w:color w:val="2F3438"/>
          <w:sz w:val="20"/>
        </w:rPr>
      </w:pPr>
      <w:r w:rsidRPr="005B0385">
        <w:rPr>
          <w:rFonts w:ascii="Arial" w:hAnsi="Arial" w:cs="Arial"/>
          <w:color w:val="2F3438"/>
          <w:sz w:val="20"/>
        </w:rPr>
        <w:t>Needs assessments</w:t>
      </w:r>
    </w:p>
    <w:p w14:paraId="4ECB9223" w14:textId="77777777" w:rsidR="00DC03A3" w:rsidRDefault="00DC03A3" w:rsidP="00DC03A3">
      <w:pPr>
        <w:pStyle w:val="BodyText2"/>
        <w:numPr>
          <w:ilvl w:val="0"/>
          <w:numId w:val="26"/>
        </w:numPr>
        <w:tabs>
          <w:tab w:val="left" w:pos="0"/>
        </w:tabs>
        <w:rPr>
          <w:rFonts w:ascii="Arial" w:hAnsi="Arial" w:cs="Arial"/>
          <w:color w:val="2F3438"/>
          <w:sz w:val="20"/>
        </w:rPr>
      </w:pPr>
      <w:r w:rsidRPr="005B0385">
        <w:rPr>
          <w:rFonts w:ascii="Arial" w:hAnsi="Arial" w:cs="Arial"/>
          <w:color w:val="2F3438"/>
          <w:sz w:val="20"/>
        </w:rPr>
        <w:t>Formative and summ</w:t>
      </w:r>
      <w:r>
        <w:rPr>
          <w:rFonts w:ascii="Arial" w:hAnsi="Arial" w:cs="Arial"/>
          <w:color w:val="2F3438"/>
          <w:sz w:val="20"/>
        </w:rPr>
        <w:t>ative evaluation design</w:t>
      </w:r>
    </w:p>
    <w:p w14:paraId="2674E8D5" w14:textId="1D187E44" w:rsidR="00F77F73" w:rsidRPr="00DC03A3" w:rsidRDefault="00DC03A3" w:rsidP="00DC03A3">
      <w:pPr>
        <w:pStyle w:val="BodyText2"/>
        <w:numPr>
          <w:ilvl w:val="0"/>
          <w:numId w:val="26"/>
        </w:numPr>
        <w:tabs>
          <w:tab w:val="left" w:pos="0"/>
        </w:tabs>
        <w:rPr>
          <w:rFonts w:ascii="Arial" w:hAnsi="Arial" w:cs="Arial"/>
          <w:color w:val="2F3438"/>
          <w:sz w:val="20"/>
        </w:rPr>
      </w:pPr>
      <w:r w:rsidRPr="005B0385">
        <w:rPr>
          <w:rFonts w:ascii="Arial" w:hAnsi="Arial" w:cs="Arial"/>
          <w:color w:val="2F3438"/>
          <w:sz w:val="20"/>
        </w:rPr>
        <w:t>Outcome measurement</w:t>
      </w:r>
    </w:p>
    <w:p w14:paraId="4D79366F" w14:textId="77777777" w:rsidR="00465A3F" w:rsidRDefault="00465A3F" w:rsidP="00465A3F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3E2A246E" w14:textId="472D45E8" w:rsidR="00465A3F" w:rsidRPr="001F3008" w:rsidRDefault="00465A3F" w:rsidP="001F3008">
      <w:pPr>
        <w:spacing w:before="34"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  <w:r w:rsidRPr="001F3008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Northeast SARE</w:t>
      </w:r>
      <w:r w:rsidRPr="001F3008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, University of Vermont </w:t>
      </w:r>
      <w:r w:rsidR="001F3008" w:rsidRPr="001F300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1F3008" w:rsidRPr="001F300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1F3008" w:rsidRPr="001F300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1F3008" w:rsidRPr="001F300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1F3008" w:rsidRPr="001F300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1F3008" w:rsidRPr="001F300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</w:r>
      <w:r w:rsidR="001F3008" w:rsidRPr="001F3008">
        <w:rPr>
          <w:rFonts w:ascii="Arial" w:eastAsia="Times New Roman" w:hAnsi="Arial" w:cs="Arial"/>
          <w:b/>
          <w:bCs/>
          <w:spacing w:val="-1"/>
          <w:sz w:val="20"/>
          <w:szCs w:val="20"/>
        </w:rPr>
        <w:tab/>
        <w:t>2014-2017</w:t>
      </w:r>
    </w:p>
    <w:p w14:paraId="67B72BE9" w14:textId="08CBB6C4" w:rsidR="00465A3F" w:rsidRDefault="00363663" w:rsidP="001F3008">
      <w:pPr>
        <w:widowControl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1F3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SARE offers competitive grants to projects that explore and address key issues affecting the sustainability and future economic viability of agriculture.</w:t>
      </w:r>
    </w:p>
    <w:p w14:paraId="38700F9C" w14:textId="6E5FE33F" w:rsidR="001F3008" w:rsidRPr="001F3008" w:rsidRDefault="001F3008" w:rsidP="001F3008">
      <w:pPr>
        <w:pStyle w:val="ListParagraph"/>
        <w:widowControl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1F3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Worked with State Program Coordinators to implement measurement tools and assess program outcomes</w:t>
      </w:r>
    </w:p>
    <w:p w14:paraId="61426216" w14:textId="5F4FAFB4" w:rsidR="001F3008" w:rsidRPr="001F3008" w:rsidRDefault="001F3008" w:rsidP="001F3008">
      <w:pPr>
        <w:pStyle w:val="ListParagraph"/>
        <w:widowControl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1F3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Developed surveys to assess organization performance</w:t>
      </w:r>
    </w:p>
    <w:p w14:paraId="5420931E" w14:textId="4C0AB709" w:rsidR="001F3008" w:rsidRPr="001F3008" w:rsidRDefault="001F3008" w:rsidP="001F3008">
      <w:pPr>
        <w:pStyle w:val="ListParagraph"/>
        <w:widowControl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1F3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Analyzed organizational level performance data</w:t>
      </w:r>
    </w:p>
    <w:p w14:paraId="0F147A77" w14:textId="03B9A93B" w:rsidR="001F3008" w:rsidRPr="001F3008" w:rsidRDefault="001F3008" w:rsidP="001F3008">
      <w:pPr>
        <w:pStyle w:val="ListParagraph"/>
        <w:widowControl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3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Worked wit</w:t>
      </w:r>
      <w:r w:rsidR="007A0B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h Executive and Administrative C</w:t>
      </w:r>
      <w:r w:rsidRPr="001F300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ouncil to assess grant outcomes </w:t>
      </w:r>
    </w:p>
    <w:p w14:paraId="0E2181F7" w14:textId="77777777" w:rsidR="00465A3F" w:rsidRPr="001F3008" w:rsidRDefault="00465A3F" w:rsidP="00465A3F">
      <w:pPr>
        <w:spacing w:before="34" w:after="0" w:line="240" w:lineRule="auto"/>
        <w:ind w:left="2452" w:right="2439"/>
        <w:jc w:val="center"/>
        <w:outlineLvl w:val="0"/>
        <w:rPr>
          <w:rFonts w:ascii="Arial" w:eastAsia="Times New Roman" w:hAnsi="Arial" w:cs="Arial"/>
          <w:b/>
          <w:bCs/>
          <w:spacing w:val="-1"/>
          <w:sz w:val="20"/>
          <w:szCs w:val="20"/>
        </w:rPr>
      </w:pPr>
    </w:p>
    <w:p w14:paraId="3683A571" w14:textId="3D5732E0" w:rsidR="00465A3F" w:rsidRPr="001F3008" w:rsidRDefault="00465A3F" w:rsidP="00465A3F">
      <w:pPr>
        <w:pStyle w:val="BodyText2"/>
        <w:tabs>
          <w:tab w:val="left" w:pos="0"/>
        </w:tabs>
        <w:ind w:left="2340" w:hanging="2340"/>
        <w:rPr>
          <w:rFonts w:ascii="Arial" w:hAnsi="Arial" w:cs="Arial"/>
          <w:sz w:val="20"/>
        </w:rPr>
      </w:pPr>
      <w:r w:rsidRPr="001F3008">
        <w:rPr>
          <w:rFonts w:ascii="Arial" w:hAnsi="Arial" w:cs="Arial"/>
          <w:b/>
          <w:sz w:val="20"/>
          <w:u w:val="single"/>
        </w:rPr>
        <w:t>National Reach Coalition</w:t>
      </w:r>
      <w:r w:rsidRPr="001F3008">
        <w:rPr>
          <w:rFonts w:ascii="Arial" w:hAnsi="Arial" w:cs="Arial"/>
          <w:b/>
          <w:sz w:val="20"/>
        </w:rPr>
        <w:t>,</w:t>
      </w:r>
      <w:r w:rsidRPr="001F3008">
        <w:rPr>
          <w:rFonts w:ascii="Arial" w:hAnsi="Arial" w:cs="Arial"/>
          <w:sz w:val="20"/>
        </w:rPr>
        <w:t xml:space="preserve"> Washington, DC</w:t>
      </w:r>
      <w:r w:rsidRPr="001F3008">
        <w:rPr>
          <w:rFonts w:ascii="Arial" w:hAnsi="Arial" w:cs="Arial"/>
          <w:sz w:val="20"/>
        </w:rPr>
        <w:tab/>
      </w:r>
      <w:r w:rsidRPr="001F3008">
        <w:rPr>
          <w:rFonts w:ascii="Arial" w:hAnsi="Arial" w:cs="Arial"/>
          <w:sz w:val="20"/>
        </w:rPr>
        <w:tab/>
      </w:r>
      <w:r w:rsidRPr="001F3008">
        <w:rPr>
          <w:rFonts w:ascii="Arial" w:hAnsi="Arial" w:cs="Arial"/>
          <w:sz w:val="20"/>
        </w:rPr>
        <w:tab/>
      </w:r>
      <w:r w:rsidRPr="001F3008">
        <w:rPr>
          <w:rFonts w:ascii="Arial" w:hAnsi="Arial" w:cs="Arial"/>
          <w:sz w:val="20"/>
        </w:rPr>
        <w:tab/>
      </w:r>
      <w:r w:rsidRPr="001F3008">
        <w:rPr>
          <w:rFonts w:ascii="Arial" w:hAnsi="Arial" w:cs="Arial"/>
          <w:sz w:val="20"/>
        </w:rPr>
        <w:tab/>
      </w:r>
      <w:r w:rsidRPr="001F3008">
        <w:rPr>
          <w:rFonts w:ascii="Arial" w:hAnsi="Arial" w:cs="Arial"/>
          <w:sz w:val="20"/>
        </w:rPr>
        <w:tab/>
      </w:r>
      <w:r w:rsidRPr="001F3008">
        <w:rPr>
          <w:rFonts w:ascii="Arial" w:hAnsi="Arial" w:cs="Arial"/>
          <w:sz w:val="20"/>
        </w:rPr>
        <w:tab/>
        <w:t xml:space="preserve">        </w:t>
      </w:r>
      <w:r w:rsidRPr="001F3008">
        <w:rPr>
          <w:rFonts w:ascii="Arial" w:hAnsi="Arial" w:cs="Arial"/>
          <w:b/>
          <w:sz w:val="20"/>
        </w:rPr>
        <w:t>2013</w:t>
      </w:r>
    </w:p>
    <w:p w14:paraId="736EA92E" w14:textId="77777777" w:rsidR="00465A3F" w:rsidRPr="001F3008" w:rsidRDefault="00465A3F" w:rsidP="00465A3F">
      <w:pPr>
        <w:pStyle w:val="BodyText2"/>
        <w:tabs>
          <w:tab w:val="left" w:pos="0"/>
        </w:tabs>
        <w:ind w:left="0"/>
        <w:rPr>
          <w:rFonts w:ascii="Arial" w:hAnsi="Arial" w:cs="Arial"/>
          <w:sz w:val="20"/>
        </w:rPr>
      </w:pPr>
      <w:r w:rsidRPr="001F3008">
        <w:rPr>
          <w:rFonts w:ascii="Arial" w:hAnsi="Arial" w:cs="Arial"/>
          <w:sz w:val="20"/>
        </w:rPr>
        <w:t>National organization focused on addressing chronic illness in communities of color by identifying, addressing and eliminating the underlying causes of health disparity.</w:t>
      </w:r>
    </w:p>
    <w:p w14:paraId="775D2E56" w14:textId="77777777" w:rsidR="00465A3F" w:rsidRPr="001F3008" w:rsidRDefault="00465A3F" w:rsidP="00465A3F">
      <w:pPr>
        <w:pStyle w:val="BodyText2"/>
        <w:tabs>
          <w:tab w:val="left" w:pos="0"/>
        </w:tabs>
        <w:ind w:left="0"/>
        <w:outlineLvl w:val="0"/>
        <w:rPr>
          <w:rFonts w:ascii="Arial" w:hAnsi="Arial" w:cs="Arial"/>
          <w:sz w:val="20"/>
        </w:rPr>
      </w:pPr>
      <w:r w:rsidRPr="001F3008">
        <w:rPr>
          <w:rFonts w:ascii="Arial" w:hAnsi="Arial" w:cs="Arial"/>
          <w:sz w:val="20"/>
        </w:rPr>
        <w:t>Evaluation Consultant</w:t>
      </w:r>
    </w:p>
    <w:p w14:paraId="4CC79759" w14:textId="0590C58A" w:rsidR="00465A3F" w:rsidRDefault="00465A3F" w:rsidP="00465A3F">
      <w:pPr>
        <w:pStyle w:val="BodyText2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</w:rPr>
      </w:pPr>
      <w:r w:rsidRPr="001F3008">
        <w:rPr>
          <w:rFonts w:ascii="Arial" w:hAnsi="Arial" w:cs="Arial"/>
          <w:sz w:val="20"/>
        </w:rPr>
        <w:t xml:space="preserve">Conducted literature reviews on effective practices in </w:t>
      </w:r>
      <w:r w:rsidR="008A6010">
        <w:rPr>
          <w:rFonts w:ascii="Arial" w:hAnsi="Arial" w:cs="Arial"/>
          <w:sz w:val="20"/>
        </w:rPr>
        <w:t>programs focused on decreasing health disparities</w:t>
      </w:r>
    </w:p>
    <w:p w14:paraId="1DF6E007" w14:textId="6803A079" w:rsidR="008A6010" w:rsidRPr="001F3008" w:rsidRDefault="008A6010" w:rsidP="00465A3F">
      <w:pPr>
        <w:pStyle w:val="BodyText2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Developed evaluation guides for Coalition partners</w:t>
      </w:r>
    </w:p>
    <w:p w14:paraId="28D7EF0B" w14:textId="6191D814" w:rsidR="00465A3F" w:rsidRPr="007A0B1E" w:rsidRDefault="00465A3F" w:rsidP="007A0B1E">
      <w:pPr>
        <w:pStyle w:val="BodyText2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</w:rPr>
      </w:pPr>
      <w:r w:rsidRPr="001F3008">
        <w:rPr>
          <w:rFonts w:ascii="Arial" w:hAnsi="Arial" w:cs="Arial"/>
          <w:sz w:val="20"/>
        </w:rPr>
        <w:t>Conducted structured interviews and evaluation workshops</w:t>
      </w:r>
    </w:p>
    <w:p w14:paraId="28B62CDE" w14:textId="77777777" w:rsidR="00D56B08" w:rsidRDefault="00D56B08" w:rsidP="001F3008">
      <w:pPr>
        <w:pStyle w:val="BodyText2"/>
        <w:ind w:left="216"/>
        <w:rPr>
          <w:rFonts w:ascii="Arial" w:hAnsi="Arial" w:cs="Arial"/>
          <w:b/>
          <w:bCs/>
          <w:spacing w:val="-1"/>
          <w:sz w:val="20"/>
        </w:rPr>
      </w:pPr>
    </w:p>
    <w:p w14:paraId="56D96998" w14:textId="71AB08D9" w:rsidR="00465A3F" w:rsidRPr="001F3008" w:rsidRDefault="00465A3F" w:rsidP="00D56B08">
      <w:pPr>
        <w:pStyle w:val="BodyText2"/>
        <w:ind w:left="0"/>
        <w:rPr>
          <w:rFonts w:ascii="Arial" w:hAnsi="Arial" w:cs="Arial"/>
          <w:b/>
          <w:bCs/>
          <w:sz w:val="20"/>
        </w:rPr>
      </w:pPr>
      <w:r w:rsidRPr="001F3008">
        <w:rPr>
          <w:rFonts w:ascii="Arial" w:hAnsi="Arial" w:cs="Arial"/>
          <w:b/>
          <w:bCs/>
          <w:sz w:val="20"/>
          <w:u w:val="single"/>
        </w:rPr>
        <w:t>University of Pennsylvania</w:t>
      </w:r>
      <w:r w:rsidRPr="001F3008">
        <w:rPr>
          <w:rFonts w:ascii="Arial" w:hAnsi="Arial" w:cs="Arial"/>
          <w:b/>
          <w:bCs/>
          <w:sz w:val="20"/>
        </w:rPr>
        <w:t xml:space="preserve">, </w:t>
      </w:r>
      <w:r w:rsidRPr="001F3008">
        <w:rPr>
          <w:rFonts w:ascii="Arial" w:hAnsi="Arial" w:cs="Arial"/>
          <w:bCs/>
          <w:sz w:val="20"/>
        </w:rPr>
        <w:t>Philadelphia, PA</w:t>
      </w:r>
      <w:r w:rsidRPr="001F3008">
        <w:rPr>
          <w:rFonts w:ascii="Arial" w:hAnsi="Arial" w:cs="Arial"/>
          <w:b/>
          <w:bCs/>
          <w:sz w:val="20"/>
        </w:rPr>
        <w:tab/>
      </w:r>
      <w:r w:rsidRPr="001F3008">
        <w:rPr>
          <w:rFonts w:ascii="Arial" w:hAnsi="Arial" w:cs="Arial"/>
          <w:b/>
          <w:bCs/>
          <w:sz w:val="20"/>
        </w:rPr>
        <w:tab/>
      </w:r>
      <w:r w:rsidRPr="001F3008">
        <w:rPr>
          <w:rFonts w:ascii="Arial" w:hAnsi="Arial" w:cs="Arial"/>
          <w:b/>
          <w:bCs/>
          <w:sz w:val="20"/>
        </w:rPr>
        <w:tab/>
      </w:r>
      <w:r w:rsidRPr="001F3008">
        <w:rPr>
          <w:rFonts w:ascii="Arial" w:hAnsi="Arial" w:cs="Arial"/>
          <w:b/>
          <w:bCs/>
          <w:sz w:val="20"/>
        </w:rPr>
        <w:tab/>
      </w:r>
      <w:r w:rsidRPr="001F3008">
        <w:rPr>
          <w:rFonts w:ascii="Arial" w:hAnsi="Arial" w:cs="Arial"/>
          <w:b/>
          <w:bCs/>
          <w:sz w:val="20"/>
        </w:rPr>
        <w:tab/>
        <w:t xml:space="preserve">      </w:t>
      </w:r>
      <w:r w:rsidR="001F3008" w:rsidRPr="001F3008">
        <w:rPr>
          <w:rFonts w:ascii="Arial" w:hAnsi="Arial" w:cs="Arial"/>
          <w:b/>
          <w:bCs/>
          <w:sz w:val="20"/>
        </w:rPr>
        <w:tab/>
        <w:t xml:space="preserve"> </w:t>
      </w:r>
      <w:r w:rsidR="00D56B08">
        <w:rPr>
          <w:rFonts w:ascii="Arial" w:hAnsi="Arial" w:cs="Arial"/>
          <w:b/>
          <w:bCs/>
          <w:sz w:val="20"/>
        </w:rPr>
        <w:tab/>
      </w:r>
      <w:r w:rsidRPr="001F3008">
        <w:rPr>
          <w:rFonts w:ascii="Arial" w:hAnsi="Arial" w:cs="Arial"/>
          <w:b/>
          <w:bCs/>
          <w:sz w:val="20"/>
        </w:rPr>
        <w:t>2001-2002</w:t>
      </w:r>
    </w:p>
    <w:p w14:paraId="6DB4CA1A" w14:textId="77777777" w:rsidR="00465A3F" w:rsidRPr="001F3008" w:rsidRDefault="00465A3F" w:rsidP="00465A3F">
      <w:pPr>
        <w:pStyle w:val="BodyText2"/>
        <w:ind w:left="0"/>
        <w:rPr>
          <w:rFonts w:ascii="Arial" w:hAnsi="Arial" w:cs="Arial"/>
          <w:bCs/>
          <w:sz w:val="20"/>
        </w:rPr>
      </w:pPr>
      <w:r w:rsidRPr="001F3008">
        <w:rPr>
          <w:rFonts w:ascii="Arial" w:hAnsi="Arial" w:cs="Arial"/>
          <w:bCs/>
          <w:sz w:val="20"/>
        </w:rPr>
        <w:t>Nationally ranked Research University with a history of innovation in interdisciplinary education and scholarship.</w:t>
      </w:r>
    </w:p>
    <w:p w14:paraId="4BBA3823" w14:textId="77777777" w:rsidR="00465A3F" w:rsidRPr="001F3008" w:rsidRDefault="00465A3F" w:rsidP="00465A3F">
      <w:pPr>
        <w:pStyle w:val="BodyText2"/>
        <w:ind w:left="0"/>
        <w:outlineLvl w:val="0"/>
        <w:rPr>
          <w:rFonts w:ascii="Arial" w:hAnsi="Arial" w:cs="Arial"/>
          <w:b/>
          <w:bCs/>
          <w:i/>
          <w:sz w:val="20"/>
        </w:rPr>
      </w:pPr>
      <w:r w:rsidRPr="001F3008">
        <w:rPr>
          <w:rFonts w:ascii="Arial" w:hAnsi="Arial" w:cs="Arial"/>
          <w:b/>
          <w:bCs/>
          <w:i/>
          <w:sz w:val="20"/>
        </w:rPr>
        <w:t>Statistical Consultant</w:t>
      </w:r>
    </w:p>
    <w:p w14:paraId="420877BF" w14:textId="77777777" w:rsidR="00465A3F" w:rsidRPr="001F3008" w:rsidRDefault="00465A3F" w:rsidP="00465A3F">
      <w:pPr>
        <w:pStyle w:val="BodyText2"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b/>
          <w:bCs/>
          <w:sz w:val="20"/>
        </w:rPr>
      </w:pPr>
      <w:r w:rsidRPr="001F3008">
        <w:rPr>
          <w:rFonts w:ascii="Arial" w:hAnsi="Arial" w:cs="Arial"/>
          <w:sz w:val="20"/>
        </w:rPr>
        <w:t>Performed statistical analysis for the Department of Neurology, Center for Cognitive Neuroscience</w:t>
      </w:r>
    </w:p>
    <w:p w14:paraId="59E6BCD7" w14:textId="77777777" w:rsidR="00465A3F" w:rsidRPr="001F3008" w:rsidRDefault="00465A3F" w:rsidP="00465A3F">
      <w:pPr>
        <w:pStyle w:val="BodyText2"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rFonts w:ascii="Arial" w:hAnsi="Arial" w:cs="Arial"/>
          <w:b/>
          <w:bCs/>
          <w:sz w:val="20"/>
        </w:rPr>
      </w:pPr>
      <w:r w:rsidRPr="001F3008">
        <w:rPr>
          <w:rFonts w:ascii="Arial" w:hAnsi="Arial" w:cs="Arial"/>
          <w:sz w:val="20"/>
        </w:rPr>
        <w:t>Reformatted data from experiment collection databases</w:t>
      </w:r>
    </w:p>
    <w:p w14:paraId="3A43DE37" w14:textId="77777777" w:rsidR="00465A3F" w:rsidRPr="00A5794B" w:rsidRDefault="00465A3F" w:rsidP="001F3008">
      <w:pPr>
        <w:pStyle w:val="BodyText2"/>
        <w:ind w:left="0"/>
        <w:rPr>
          <w:rFonts w:ascii="Arial" w:hAnsi="Arial" w:cs="Arial"/>
          <w:sz w:val="20"/>
        </w:rPr>
      </w:pPr>
    </w:p>
    <w:p w14:paraId="3D99302B" w14:textId="77777777" w:rsidR="007A0B1E" w:rsidRPr="001F3008" w:rsidRDefault="007A0B1E" w:rsidP="007A0B1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3008">
        <w:rPr>
          <w:rFonts w:ascii="Arial" w:hAnsi="Arial" w:cs="Arial"/>
          <w:b/>
          <w:bCs/>
          <w:sz w:val="20"/>
          <w:szCs w:val="20"/>
          <w:u w:val="single"/>
        </w:rPr>
        <w:t>Fort Sill Army Base</w:t>
      </w:r>
      <w:r w:rsidRPr="001F3008">
        <w:rPr>
          <w:rFonts w:ascii="Arial" w:hAnsi="Arial" w:cs="Arial"/>
          <w:bCs/>
          <w:sz w:val="20"/>
          <w:szCs w:val="20"/>
        </w:rPr>
        <w:t>, Fort Sill, OK</w:t>
      </w:r>
      <w:r w:rsidRPr="001F3008">
        <w:rPr>
          <w:rFonts w:ascii="Arial" w:hAnsi="Arial" w:cs="Arial"/>
          <w:bCs/>
          <w:sz w:val="20"/>
          <w:szCs w:val="20"/>
        </w:rPr>
        <w:tab/>
      </w:r>
      <w:r w:rsidRPr="001F3008">
        <w:rPr>
          <w:rFonts w:ascii="Arial" w:hAnsi="Arial" w:cs="Arial"/>
          <w:bCs/>
          <w:sz w:val="20"/>
          <w:szCs w:val="20"/>
        </w:rPr>
        <w:tab/>
      </w:r>
      <w:r w:rsidRPr="001F3008">
        <w:rPr>
          <w:rFonts w:ascii="Arial" w:hAnsi="Arial" w:cs="Arial"/>
          <w:b/>
          <w:bCs/>
          <w:sz w:val="20"/>
          <w:szCs w:val="20"/>
        </w:rPr>
        <w:tab/>
      </w:r>
      <w:r w:rsidRPr="001F3008">
        <w:rPr>
          <w:rFonts w:ascii="Arial" w:hAnsi="Arial" w:cs="Arial"/>
          <w:b/>
          <w:bCs/>
          <w:sz w:val="20"/>
          <w:szCs w:val="20"/>
        </w:rPr>
        <w:tab/>
      </w:r>
      <w:r w:rsidRPr="001F3008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1F300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1F3008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1F3008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Pr="001F3008">
        <w:rPr>
          <w:rFonts w:ascii="Arial" w:hAnsi="Arial" w:cs="Arial"/>
          <w:b/>
          <w:bCs/>
          <w:sz w:val="20"/>
          <w:szCs w:val="20"/>
        </w:rPr>
        <w:t xml:space="preserve">1997-1998               </w:t>
      </w:r>
      <w:r w:rsidRPr="001F3008">
        <w:rPr>
          <w:rFonts w:ascii="Arial" w:hAnsi="Arial" w:cs="Arial"/>
          <w:b/>
          <w:bCs/>
          <w:i/>
          <w:sz w:val="20"/>
          <w:szCs w:val="20"/>
        </w:rPr>
        <w:t>Research Consultant</w:t>
      </w:r>
    </w:p>
    <w:p w14:paraId="38D9B5EB" w14:textId="77777777" w:rsidR="007A0B1E" w:rsidRPr="001F3008" w:rsidRDefault="007A0B1E" w:rsidP="007A0B1E">
      <w:pPr>
        <w:widowControl/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F3008">
        <w:rPr>
          <w:rFonts w:ascii="Arial" w:hAnsi="Arial" w:cs="Arial"/>
          <w:sz w:val="20"/>
          <w:szCs w:val="20"/>
        </w:rPr>
        <w:t>Analyzed data for research projects in collaboration with local university</w:t>
      </w:r>
    </w:p>
    <w:p w14:paraId="1324B91D" w14:textId="77777777" w:rsidR="007A0B1E" w:rsidRPr="001F3008" w:rsidRDefault="007A0B1E" w:rsidP="007A0B1E">
      <w:pPr>
        <w:widowControl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3008">
        <w:rPr>
          <w:rFonts w:ascii="Arial" w:hAnsi="Arial" w:cs="Arial"/>
          <w:sz w:val="20"/>
          <w:szCs w:val="20"/>
        </w:rPr>
        <w:t xml:space="preserve">Provided assistance in research design of collaboration projects  </w:t>
      </w:r>
    </w:p>
    <w:p w14:paraId="09C1E5DB" w14:textId="77777777" w:rsidR="00111813" w:rsidRDefault="00111813" w:rsidP="00111813">
      <w:pPr>
        <w:pStyle w:val="BodyText2"/>
        <w:ind w:left="0"/>
        <w:rPr>
          <w:rFonts w:ascii="Arial" w:hAnsi="Arial" w:cs="Arial"/>
          <w:b/>
          <w:bCs/>
          <w:sz w:val="20"/>
        </w:rPr>
      </w:pPr>
    </w:p>
    <w:p w14:paraId="53A5FD43" w14:textId="732F3CD8" w:rsidR="00111813" w:rsidRPr="00465A3F" w:rsidRDefault="00465A3F" w:rsidP="00465A3F">
      <w:pPr>
        <w:pStyle w:val="BodyText2"/>
        <w:ind w:left="0"/>
        <w:jc w:val="center"/>
        <w:rPr>
          <w:rFonts w:ascii="Arial" w:hAnsi="Arial" w:cs="Arial"/>
          <w:b/>
          <w:bCs/>
          <w:sz w:val="20"/>
        </w:rPr>
      </w:pPr>
      <w:r w:rsidRPr="00465A3F">
        <w:rPr>
          <w:rFonts w:ascii="Arial" w:hAnsi="Arial" w:cs="Arial"/>
          <w:b/>
          <w:bCs/>
          <w:sz w:val="20"/>
        </w:rPr>
        <w:t>TEACHING EXPERIENCE</w:t>
      </w:r>
    </w:p>
    <w:p w14:paraId="763E1D42" w14:textId="77777777" w:rsidR="00465A3F" w:rsidRPr="00A5794B" w:rsidRDefault="00465A3F" w:rsidP="00465A3F">
      <w:pPr>
        <w:pStyle w:val="BodyText2"/>
        <w:ind w:left="0"/>
        <w:jc w:val="center"/>
        <w:rPr>
          <w:rFonts w:ascii="Arial" w:hAnsi="Arial" w:cs="Arial"/>
          <w:b/>
          <w:sz w:val="20"/>
        </w:rPr>
      </w:pPr>
    </w:p>
    <w:p w14:paraId="21F1DF2A" w14:textId="77777777" w:rsidR="00111813" w:rsidRPr="00A5794B" w:rsidRDefault="00111813" w:rsidP="00111813">
      <w:pPr>
        <w:pStyle w:val="BodyText2"/>
        <w:ind w:left="0"/>
        <w:rPr>
          <w:rFonts w:ascii="Arial" w:hAnsi="Arial" w:cs="Arial"/>
          <w:b/>
          <w:sz w:val="20"/>
        </w:rPr>
      </w:pPr>
      <w:r w:rsidRPr="00111813">
        <w:rPr>
          <w:rFonts w:ascii="Arial" w:hAnsi="Arial" w:cs="Arial"/>
          <w:b/>
          <w:sz w:val="20"/>
          <w:u w:val="single"/>
        </w:rPr>
        <w:t>Acadia University</w:t>
      </w:r>
      <w:r w:rsidRPr="00A5794B">
        <w:rPr>
          <w:rFonts w:ascii="Arial" w:hAnsi="Arial" w:cs="Arial"/>
          <w:sz w:val="20"/>
        </w:rPr>
        <w:t>, Glenside, PA</w:t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  <w:t xml:space="preserve">   </w:t>
      </w:r>
      <w:r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>Spring 2000</w:t>
      </w:r>
    </w:p>
    <w:p w14:paraId="570B1058" w14:textId="77777777" w:rsidR="00111813" w:rsidRPr="00A5794B" w:rsidRDefault="00111813" w:rsidP="00363A16">
      <w:pPr>
        <w:pStyle w:val="BodyText2"/>
        <w:ind w:left="0"/>
        <w:jc w:val="both"/>
        <w:outlineLvl w:val="0"/>
        <w:rPr>
          <w:rFonts w:ascii="Arial" w:hAnsi="Arial" w:cs="Arial"/>
          <w:b/>
          <w:i/>
          <w:sz w:val="20"/>
        </w:rPr>
      </w:pPr>
      <w:r w:rsidRPr="00A5794B">
        <w:rPr>
          <w:rFonts w:ascii="Arial" w:hAnsi="Arial" w:cs="Arial"/>
          <w:b/>
          <w:i/>
          <w:sz w:val="20"/>
        </w:rPr>
        <w:t>Adjunct Professor</w:t>
      </w:r>
    </w:p>
    <w:p w14:paraId="5E7EE1C0" w14:textId="77777777" w:rsidR="00111813" w:rsidRPr="00A5794B" w:rsidRDefault="00111813" w:rsidP="00111813">
      <w:pPr>
        <w:pStyle w:val="BodyText2"/>
        <w:numPr>
          <w:ilvl w:val="0"/>
          <w:numId w:val="14"/>
        </w:numPr>
        <w:jc w:val="both"/>
        <w:rPr>
          <w:rFonts w:ascii="Arial" w:hAnsi="Arial" w:cs="Arial"/>
          <w:b/>
          <w:sz w:val="20"/>
        </w:rPr>
      </w:pPr>
      <w:r w:rsidRPr="00A5794B">
        <w:rPr>
          <w:rFonts w:ascii="Arial" w:hAnsi="Arial" w:cs="Arial"/>
          <w:sz w:val="20"/>
        </w:rPr>
        <w:t>Taught a graduate level course in Cognitive Development</w:t>
      </w:r>
    </w:p>
    <w:p w14:paraId="63D43BCF" w14:textId="6D0B6EC3" w:rsidR="00111813" w:rsidRPr="00465A3F" w:rsidRDefault="00111813" w:rsidP="00111813">
      <w:pPr>
        <w:widowControl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</w:rPr>
      </w:pPr>
      <w:r w:rsidRPr="00A5794B">
        <w:rPr>
          <w:rFonts w:ascii="Arial" w:hAnsi="Arial" w:cs="Arial"/>
          <w:sz w:val="20"/>
        </w:rPr>
        <w:t>Reviewed current research in the area of cognitive development and special education</w:t>
      </w:r>
    </w:p>
    <w:p w14:paraId="0A510DD6" w14:textId="77777777" w:rsidR="00111813" w:rsidRDefault="00111813" w:rsidP="00111813">
      <w:pPr>
        <w:spacing w:after="0" w:line="240" w:lineRule="auto"/>
        <w:rPr>
          <w:rFonts w:ascii="Arial" w:hAnsi="Arial" w:cs="Arial"/>
          <w:b/>
          <w:sz w:val="20"/>
        </w:rPr>
      </w:pPr>
    </w:p>
    <w:p w14:paraId="628C863C" w14:textId="77777777" w:rsidR="00111813" w:rsidRPr="00A5794B" w:rsidRDefault="00111813" w:rsidP="00111813">
      <w:pPr>
        <w:spacing w:after="0" w:line="240" w:lineRule="auto"/>
        <w:rPr>
          <w:rFonts w:ascii="Arial" w:hAnsi="Arial" w:cs="Arial"/>
          <w:b/>
          <w:sz w:val="20"/>
        </w:rPr>
      </w:pPr>
      <w:r w:rsidRPr="00111813">
        <w:rPr>
          <w:rFonts w:ascii="Arial" w:hAnsi="Arial" w:cs="Arial"/>
          <w:b/>
          <w:sz w:val="20"/>
          <w:u w:val="single"/>
        </w:rPr>
        <w:t>Boston College</w:t>
      </w:r>
      <w:r w:rsidRPr="00A5794B">
        <w:rPr>
          <w:rFonts w:ascii="Arial" w:hAnsi="Arial" w:cs="Arial"/>
          <w:b/>
          <w:sz w:val="20"/>
        </w:rPr>
        <w:t xml:space="preserve">, </w:t>
      </w:r>
      <w:r w:rsidRPr="00A5794B">
        <w:rPr>
          <w:rFonts w:ascii="Arial" w:hAnsi="Arial" w:cs="Arial"/>
          <w:sz w:val="20"/>
        </w:rPr>
        <w:t>Chestnut Hill, MA</w:t>
      </w:r>
      <w:r w:rsidRPr="00A5794B">
        <w:rPr>
          <w:sz w:val="20"/>
        </w:rPr>
        <w:tab/>
      </w:r>
      <w:r w:rsidRPr="00A5794B">
        <w:rPr>
          <w:sz w:val="20"/>
        </w:rPr>
        <w:tab/>
      </w:r>
      <w:r w:rsidRPr="00A5794B">
        <w:rPr>
          <w:sz w:val="20"/>
        </w:rPr>
        <w:tab/>
      </w:r>
      <w:r w:rsidRPr="00A5794B">
        <w:rPr>
          <w:sz w:val="20"/>
        </w:rPr>
        <w:tab/>
      </w:r>
      <w:r w:rsidRPr="00A5794B">
        <w:rPr>
          <w:sz w:val="20"/>
        </w:rPr>
        <w:tab/>
      </w:r>
      <w:r w:rsidRPr="00A5794B">
        <w:rPr>
          <w:sz w:val="20"/>
        </w:rPr>
        <w:tab/>
      </w:r>
      <w:r w:rsidRPr="00A5794B">
        <w:rPr>
          <w:sz w:val="20"/>
        </w:rPr>
        <w:tab/>
        <w:t xml:space="preserve">  </w:t>
      </w:r>
      <w:r>
        <w:rPr>
          <w:sz w:val="20"/>
        </w:rPr>
        <w:tab/>
      </w:r>
      <w:r w:rsidRPr="00A5794B">
        <w:rPr>
          <w:sz w:val="20"/>
        </w:rPr>
        <w:t xml:space="preserve"> </w:t>
      </w:r>
      <w:r w:rsidRPr="00A5794B">
        <w:rPr>
          <w:rFonts w:ascii="Arial" w:hAnsi="Arial" w:cs="Arial"/>
          <w:b/>
          <w:sz w:val="20"/>
        </w:rPr>
        <w:t>Spring 1997</w:t>
      </w:r>
      <w:r w:rsidRPr="00A5794B">
        <w:rPr>
          <w:rFonts w:ascii="Arial" w:hAnsi="Arial" w:cs="Arial"/>
          <w:sz w:val="20"/>
        </w:rPr>
        <w:t xml:space="preserve"> </w:t>
      </w:r>
    </w:p>
    <w:p w14:paraId="44068E2E" w14:textId="77777777" w:rsidR="00111813" w:rsidRPr="00A5794B" w:rsidRDefault="00111813" w:rsidP="00363A16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0"/>
        </w:rPr>
      </w:pPr>
      <w:r w:rsidRPr="00A5794B">
        <w:rPr>
          <w:rFonts w:ascii="Arial" w:hAnsi="Arial" w:cs="Arial"/>
          <w:b/>
          <w:i/>
          <w:sz w:val="20"/>
        </w:rPr>
        <w:t>Research Methods Instructor</w:t>
      </w:r>
    </w:p>
    <w:p w14:paraId="4A894125" w14:textId="77777777" w:rsidR="00111813" w:rsidRPr="00A5794B" w:rsidRDefault="00111813" w:rsidP="00111813">
      <w:pPr>
        <w:widowControl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A5794B">
        <w:rPr>
          <w:rFonts w:ascii="Arial" w:hAnsi="Arial" w:cs="Arial"/>
          <w:sz w:val="20"/>
        </w:rPr>
        <w:t>Reviewed standards of research and basic statistical skills</w:t>
      </w:r>
    </w:p>
    <w:p w14:paraId="0E94F865" w14:textId="77777777" w:rsidR="00111813" w:rsidRPr="00A5794B" w:rsidRDefault="00111813" w:rsidP="00111813">
      <w:pPr>
        <w:widowControl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</w:rPr>
      </w:pPr>
      <w:r w:rsidRPr="00A5794B">
        <w:rPr>
          <w:rFonts w:ascii="Arial" w:hAnsi="Arial" w:cs="Arial"/>
          <w:sz w:val="20"/>
        </w:rPr>
        <w:t>Managed two large student research projects which at conclusion were presented at the BC Undergraduate Research conference</w:t>
      </w:r>
    </w:p>
    <w:p w14:paraId="0409E6E7" w14:textId="77777777" w:rsidR="00111813" w:rsidRPr="00A5794B" w:rsidRDefault="00111813" w:rsidP="00111813">
      <w:pPr>
        <w:spacing w:after="0" w:line="240" w:lineRule="auto"/>
        <w:rPr>
          <w:rFonts w:ascii="Arial" w:hAnsi="Arial" w:cs="Arial"/>
          <w:b/>
          <w:sz w:val="20"/>
        </w:rPr>
      </w:pPr>
    </w:p>
    <w:p w14:paraId="0AEBE5D7" w14:textId="77777777" w:rsidR="00111813" w:rsidRPr="00A5794B" w:rsidRDefault="00111813" w:rsidP="00111813">
      <w:pPr>
        <w:spacing w:after="0" w:line="240" w:lineRule="auto"/>
        <w:rPr>
          <w:rFonts w:ascii="Arial" w:hAnsi="Arial" w:cs="Arial"/>
          <w:sz w:val="20"/>
        </w:rPr>
      </w:pPr>
      <w:r w:rsidRPr="00111813">
        <w:rPr>
          <w:rFonts w:ascii="Arial" w:hAnsi="Arial" w:cs="Arial"/>
          <w:b/>
          <w:sz w:val="20"/>
          <w:u w:val="single"/>
        </w:rPr>
        <w:t>Pine Manor College</w:t>
      </w:r>
      <w:r w:rsidRPr="00A5794B">
        <w:rPr>
          <w:rFonts w:ascii="Arial" w:hAnsi="Arial" w:cs="Arial"/>
          <w:b/>
          <w:sz w:val="20"/>
        </w:rPr>
        <w:t xml:space="preserve">, </w:t>
      </w:r>
      <w:r w:rsidRPr="00A5794B">
        <w:rPr>
          <w:rFonts w:ascii="Arial" w:hAnsi="Arial" w:cs="Arial"/>
          <w:sz w:val="20"/>
        </w:rPr>
        <w:t>Chestnut Hill, MA</w:t>
      </w:r>
      <w:r w:rsidRPr="00A5794B">
        <w:rPr>
          <w:rFonts w:ascii="Arial" w:hAnsi="Arial" w:cs="Arial"/>
          <w:sz w:val="20"/>
        </w:rPr>
        <w:tab/>
      </w:r>
      <w:r w:rsidRPr="00A5794B">
        <w:rPr>
          <w:rFonts w:ascii="Arial" w:hAnsi="Arial" w:cs="Arial"/>
          <w:sz w:val="20"/>
        </w:rPr>
        <w:tab/>
      </w:r>
      <w:r w:rsidRPr="00A5794B">
        <w:rPr>
          <w:rFonts w:ascii="Arial" w:hAnsi="Arial" w:cs="Arial"/>
          <w:sz w:val="20"/>
        </w:rPr>
        <w:tab/>
      </w:r>
      <w:r w:rsidRPr="00A5794B">
        <w:rPr>
          <w:rFonts w:ascii="Arial" w:hAnsi="Arial" w:cs="Arial"/>
          <w:sz w:val="20"/>
        </w:rPr>
        <w:tab/>
      </w:r>
      <w:r w:rsidRPr="00A5794B">
        <w:rPr>
          <w:rFonts w:ascii="Arial" w:hAnsi="Arial" w:cs="Arial"/>
          <w:sz w:val="20"/>
        </w:rPr>
        <w:tab/>
      </w:r>
      <w:r w:rsidRPr="00A5794B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  <w:t xml:space="preserve"> </w:t>
      </w:r>
      <w:r w:rsidRPr="00A5794B">
        <w:rPr>
          <w:rFonts w:ascii="Arial" w:hAnsi="Arial" w:cs="Arial"/>
          <w:b/>
          <w:sz w:val="20"/>
        </w:rPr>
        <w:t>Spring 1996</w:t>
      </w:r>
      <w:r w:rsidRPr="00A5794B">
        <w:rPr>
          <w:rFonts w:ascii="Arial" w:hAnsi="Arial" w:cs="Arial"/>
          <w:sz w:val="20"/>
        </w:rPr>
        <w:t xml:space="preserve">     </w:t>
      </w:r>
    </w:p>
    <w:p w14:paraId="16DD2C3E" w14:textId="77777777" w:rsidR="00111813" w:rsidRPr="00A5794B" w:rsidRDefault="00111813" w:rsidP="00363A16">
      <w:pPr>
        <w:tabs>
          <w:tab w:val="left" w:pos="720"/>
        </w:tabs>
        <w:spacing w:after="0" w:line="240" w:lineRule="auto"/>
        <w:outlineLvl w:val="0"/>
        <w:rPr>
          <w:rFonts w:ascii="Arial" w:hAnsi="Arial" w:cs="Arial"/>
          <w:b/>
          <w:i/>
          <w:sz w:val="20"/>
        </w:rPr>
      </w:pPr>
      <w:r w:rsidRPr="00A5794B">
        <w:rPr>
          <w:rFonts w:ascii="Arial" w:hAnsi="Arial" w:cs="Arial"/>
          <w:b/>
          <w:i/>
          <w:sz w:val="20"/>
        </w:rPr>
        <w:t>Statistics Instructor</w:t>
      </w:r>
    </w:p>
    <w:p w14:paraId="3DF716C6" w14:textId="77777777" w:rsidR="00111813" w:rsidRPr="00A5794B" w:rsidRDefault="00111813" w:rsidP="00111813">
      <w:pPr>
        <w:widowControl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A5794B">
        <w:rPr>
          <w:rFonts w:ascii="Arial" w:hAnsi="Arial" w:cs="Arial"/>
          <w:sz w:val="20"/>
        </w:rPr>
        <w:t>Reviewed concepts in both probability and statistics</w:t>
      </w:r>
    </w:p>
    <w:p w14:paraId="4B317203" w14:textId="77777777" w:rsidR="00111813" w:rsidRPr="00A5794B" w:rsidRDefault="00111813" w:rsidP="00111813">
      <w:pPr>
        <w:pStyle w:val="BodyText"/>
        <w:widowControl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 w:rsidRPr="00A5794B">
        <w:rPr>
          <w:rFonts w:ascii="Arial" w:hAnsi="Arial" w:cs="Arial"/>
          <w:sz w:val="20"/>
        </w:rPr>
        <w:t>Developed a lab in which students used the statistical skills they learned the classroom on DataDesk Statistical software.</w:t>
      </w:r>
    </w:p>
    <w:p w14:paraId="42EFACE3" w14:textId="77777777" w:rsidR="00111813" w:rsidRDefault="00111813" w:rsidP="00111813">
      <w:pPr>
        <w:spacing w:after="0" w:line="240" w:lineRule="auto"/>
        <w:ind w:left="112" w:right="160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</w:p>
    <w:p w14:paraId="5345BB35" w14:textId="77777777" w:rsidR="00D56B08" w:rsidRDefault="00D56B08" w:rsidP="00111813">
      <w:pPr>
        <w:spacing w:after="0" w:line="240" w:lineRule="auto"/>
        <w:ind w:left="112" w:right="160"/>
        <w:jc w:val="both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</w:p>
    <w:p w14:paraId="331B64E3" w14:textId="77777777" w:rsidR="007A0B1E" w:rsidRDefault="007A0B1E" w:rsidP="00363A16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3CFA2857" w14:textId="77777777" w:rsidR="007A0B1E" w:rsidRDefault="007A0B1E" w:rsidP="00363A16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p w14:paraId="7FC86B75" w14:textId="46500762" w:rsidR="00AF36AB" w:rsidRDefault="00FC4699" w:rsidP="00363A16">
      <w:pPr>
        <w:spacing w:before="34" w:after="0" w:line="240" w:lineRule="auto"/>
        <w:ind w:left="2452" w:right="2439"/>
        <w:jc w:val="center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16A78B" wp14:editId="4842D0C6">
                <wp:simplePos x="0" y="0"/>
                <wp:positionH relativeFrom="page">
                  <wp:posOffset>731520</wp:posOffset>
                </wp:positionH>
                <wp:positionV relativeFrom="paragraph">
                  <wp:posOffset>191770</wp:posOffset>
                </wp:positionV>
                <wp:extent cx="6309360" cy="1270"/>
                <wp:effectExtent l="0" t="0" r="15240" b="2413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152" y="302"/>
                          <a:chExt cx="9936" cy="2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152" y="302"/>
                            <a:ext cx="993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088 1152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6977E" id="Group 24" o:spid="_x0000_s1026" style="position:absolute;margin-left:57.6pt;margin-top:15.1pt;width:496.8pt;height:.1pt;z-index:-251657728;mso-position-horizontal-relative:page" coordorigin="1152,302" coordsize="993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">
                <v:polyline id="Freeform 25" o:spid="_x0000_s1027" style="position:absolute;visibility:visible;mso-wrap-style:square;v-text-anchor:top" points="1152,302,11088,302" coordsize="9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6KxxAAA&#10;ANoAAAAPAAAAZHJzL2Rvd25yZXYueG1sRI9PawIxFMTvQr9DeAVvmm0oUlaj+KcFkV60RfT22Dx3&#10;Vzcvyybq6qdvCoLHYWZ+w4wmra3EhRpfOtbw1k9AEGfOlJxr+P356n2A8AHZYOWYNNzIw2T80hlh&#10;atyV13TZhFxECPsUNRQh1KmUPivIou+7mjh6B9dYDFE2uTQNXiPcVlIlyUBaLDkuFFjTvKDstDlb&#10;DbOVWszu5VzhJ53Vfv1+3H7vFlp3X9vpEESgNjzDj/bSaFDwfyXeAD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uiscQAAADaAAAADwAAAAAAAAAAAAAAAACXAgAAZHJzL2Rv&#10;d25yZXYueG1sUEsFBgAAAAAEAAQA9QAAAIgDAAAAAA==&#10;" filled="f" strokeweight=".58pt">
                  <v:path arrowok="t" o:connecttype="custom" o:connectlocs="0,0;9936,0" o:connectangles="0,0"/>
                </v:polyline>
                <w10:wrap anchorx="page"/>
              </v:group>
            </w:pict>
          </mc:Fallback>
        </mc:AlternateContent>
      </w:r>
      <w:r w:rsidR="00AF36A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PROFESSIONA</w:t>
      </w:r>
      <w:r w:rsidR="00AF36AB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AF36A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DEVELOPMEN</w:t>
      </w:r>
      <w:r w:rsidR="00AF36AB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AF36A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AN</w:t>
      </w:r>
      <w:r w:rsidR="00AF36AB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AF36A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EDUCATION</w:t>
      </w:r>
    </w:p>
    <w:p w14:paraId="46CF7664" w14:textId="77777777" w:rsidR="00AF36AB" w:rsidRDefault="00AF36AB" w:rsidP="00AF36AB">
      <w:pPr>
        <w:spacing w:before="1" w:after="0" w:line="190" w:lineRule="exact"/>
        <w:rPr>
          <w:sz w:val="19"/>
          <w:szCs w:val="19"/>
        </w:rPr>
      </w:pPr>
    </w:p>
    <w:p w14:paraId="1FFDC328" w14:textId="77777777" w:rsidR="00B83EB0" w:rsidRPr="00A5794B" w:rsidRDefault="00B83EB0" w:rsidP="00363A16">
      <w:pPr>
        <w:spacing w:line="240" w:lineRule="atLeast"/>
        <w:outlineLvl w:val="0"/>
        <w:rPr>
          <w:rFonts w:ascii="Arial" w:hAnsi="Arial" w:cs="Arial"/>
          <w:b/>
          <w:sz w:val="20"/>
          <w:u w:val="single"/>
        </w:rPr>
      </w:pPr>
      <w:r w:rsidRPr="00A5794B">
        <w:rPr>
          <w:rFonts w:ascii="Arial" w:hAnsi="Arial" w:cs="Arial"/>
          <w:b/>
          <w:sz w:val="20"/>
        </w:rPr>
        <w:t xml:space="preserve">Boston College:  </w:t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sz w:val="20"/>
        </w:rPr>
        <w:t>1997, M.A. Cognitive Psychology</w:t>
      </w:r>
      <w:r w:rsidRPr="00A5794B">
        <w:rPr>
          <w:rFonts w:ascii="Arial" w:hAnsi="Arial" w:cs="Arial"/>
          <w:sz w:val="20"/>
        </w:rPr>
        <w:tab/>
      </w:r>
    </w:p>
    <w:p w14:paraId="65348D6D" w14:textId="706A3779" w:rsidR="00B83EB0" w:rsidRDefault="00B83EB0" w:rsidP="00B83EB0">
      <w:pPr>
        <w:ind w:left="360" w:hanging="360"/>
        <w:rPr>
          <w:rFonts w:ascii="Arial" w:hAnsi="Arial" w:cs="Arial"/>
          <w:sz w:val="20"/>
        </w:rPr>
      </w:pPr>
      <w:r w:rsidRPr="00A5794B">
        <w:rPr>
          <w:rFonts w:ascii="Arial" w:hAnsi="Arial" w:cs="Arial"/>
          <w:b/>
          <w:sz w:val="20"/>
        </w:rPr>
        <w:t xml:space="preserve">Castleton State College: </w:t>
      </w:r>
      <w:r w:rsidRPr="00A5794B">
        <w:rPr>
          <w:rFonts w:ascii="Arial" w:hAnsi="Arial" w:cs="Arial"/>
          <w:b/>
          <w:sz w:val="20"/>
        </w:rPr>
        <w:tab/>
      </w:r>
      <w:r w:rsidRPr="00A5794B">
        <w:rPr>
          <w:rFonts w:ascii="Arial" w:hAnsi="Arial" w:cs="Arial"/>
          <w:sz w:val="20"/>
        </w:rPr>
        <w:t xml:space="preserve">1993, B.A. in Psychology, Graduated </w:t>
      </w:r>
      <w:r w:rsidR="000E63B4">
        <w:rPr>
          <w:rFonts w:ascii="Arial" w:hAnsi="Arial" w:cs="Arial"/>
          <w:i/>
          <w:sz w:val="20"/>
        </w:rPr>
        <w:t xml:space="preserve">summa cum </w:t>
      </w:r>
      <w:r w:rsidRPr="00A5794B">
        <w:rPr>
          <w:rFonts w:ascii="Arial" w:hAnsi="Arial" w:cs="Arial"/>
          <w:i/>
          <w:sz w:val="20"/>
        </w:rPr>
        <w:t>laude</w:t>
      </w:r>
      <w:r w:rsidRPr="00A5794B">
        <w:rPr>
          <w:rFonts w:ascii="Arial" w:hAnsi="Arial" w:cs="Arial"/>
          <w:sz w:val="20"/>
        </w:rPr>
        <w:t xml:space="preserve"> with Honors</w:t>
      </w:r>
    </w:p>
    <w:p w14:paraId="2C227BC5" w14:textId="77777777" w:rsidR="00207544" w:rsidRDefault="00207544" w:rsidP="00363A16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Graduate Classes Taken at Syracuse University, Maxwell School of Public Policy </w:t>
      </w:r>
    </w:p>
    <w:p w14:paraId="59913C12" w14:textId="77777777" w:rsidR="00100381" w:rsidRPr="0097418C" w:rsidRDefault="00100381" w:rsidP="0010038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418C">
        <w:rPr>
          <w:rFonts w:ascii="Arial" w:hAnsi="Arial" w:cs="Arial"/>
          <w:sz w:val="20"/>
          <w:szCs w:val="20"/>
        </w:rPr>
        <w:t>Social Entrepreneurship</w:t>
      </w:r>
    </w:p>
    <w:p w14:paraId="41F300FE" w14:textId="77777777" w:rsidR="00207544" w:rsidRPr="0097418C" w:rsidRDefault="00207544" w:rsidP="002075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418C">
        <w:rPr>
          <w:rFonts w:ascii="Arial" w:hAnsi="Arial" w:cs="Arial"/>
          <w:sz w:val="20"/>
          <w:szCs w:val="20"/>
        </w:rPr>
        <w:t>Public and Management in the Nonprofit Economy</w:t>
      </w:r>
    </w:p>
    <w:p w14:paraId="2279F49B" w14:textId="77777777" w:rsidR="00207544" w:rsidRPr="0097418C" w:rsidRDefault="00207544" w:rsidP="002075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418C">
        <w:rPr>
          <w:rFonts w:ascii="Arial" w:hAnsi="Arial" w:cs="Arial"/>
          <w:sz w:val="20"/>
          <w:szCs w:val="20"/>
        </w:rPr>
        <w:t>Fundamentals of Policy Analysis</w:t>
      </w:r>
    </w:p>
    <w:p w14:paraId="7489AF55" w14:textId="77777777" w:rsidR="00207544" w:rsidRDefault="00207544" w:rsidP="002075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418C">
        <w:rPr>
          <w:rFonts w:ascii="Arial" w:hAnsi="Arial" w:cs="Arial"/>
          <w:sz w:val="20"/>
          <w:szCs w:val="20"/>
        </w:rPr>
        <w:t>Communication and Conflict Resolution Skills</w:t>
      </w:r>
    </w:p>
    <w:p w14:paraId="6118528D" w14:textId="77777777" w:rsidR="00207544" w:rsidRDefault="00207544" w:rsidP="0020754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Policy and Nonprofits</w:t>
      </w:r>
    </w:p>
    <w:p w14:paraId="0D47A5C4" w14:textId="5FE1E323" w:rsidR="00A17D80" w:rsidRDefault="00207544" w:rsidP="00B83EB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Resolving Disputes Using Collaborative Learning</w:t>
      </w:r>
    </w:p>
    <w:p w14:paraId="77D3B23E" w14:textId="77777777" w:rsidR="00D6118E" w:rsidRPr="00D6118E" w:rsidRDefault="00D6118E" w:rsidP="00E23E29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0AEF825" w14:textId="77777777" w:rsidR="00B83EB0" w:rsidRPr="00A5794B" w:rsidRDefault="00B83EB0" w:rsidP="00363A16">
      <w:pPr>
        <w:outlineLvl w:val="0"/>
        <w:rPr>
          <w:rFonts w:ascii="Arial" w:hAnsi="Arial" w:cs="Arial"/>
          <w:b/>
          <w:sz w:val="20"/>
        </w:rPr>
      </w:pPr>
      <w:r w:rsidRPr="00A5794B">
        <w:rPr>
          <w:rFonts w:ascii="Arial" w:hAnsi="Arial" w:cs="Arial"/>
          <w:b/>
          <w:sz w:val="20"/>
        </w:rPr>
        <w:t>SPSS Training conducted by SPSS</w:t>
      </w:r>
    </w:p>
    <w:p w14:paraId="23724FCD" w14:textId="77777777" w:rsidR="00B83EB0" w:rsidRPr="00A5794B" w:rsidRDefault="00B83EB0" w:rsidP="00B83EB0">
      <w:pPr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0"/>
        </w:rPr>
      </w:pPr>
      <w:r w:rsidRPr="00A5794B">
        <w:rPr>
          <w:rFonts w:ascii="Arial" w:hAnsi="Arial" w:cs="Arial"/>
          <w:bCs/>
          <w:sz w:val="20"/>
        </w:rPr>
        <w:t>Intermediate Topics:  SPSS for Windows</w:t>
      </w:r>
    </w:p>
    <w:p w14:paraId="736C3353" w14:textId="77777777" w:rsidR="00B83EB0" w:rsidRPr="00A5794B" w:rsidRDefault="00B83EB0" w:rsidP="00B83EB0">
      <w:pPr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0"/>
        </w:rPr>
      </w:pPr>
      <w:r w:rsidRPr="00A5794B">
        <w:rPr>
          <w:rFonts w:ascii="Arial" w:hAnsi="Arial" w:cs="Arial"/>
          <w:bCs/>
          <w:sz w:val="20"/>
        </w:rPr>
        <w:t>Advanced Techniques: ANOVA</w:t>
      </w:r>
    </w:p>
    <w:p w14:paraId="18F9FEC6" w14:textId="77777777" w:rsidR="00B83EB0" w:rsidRPr="00A5794B" w:rsidRDefault="00B83EB0" w:rsidP="00B83EB0">
      <w:pPr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0"/>
        </w:rPr>
      </w:pPr>
      <w:r w:rsidRPr="00A5794B">
        <w:rPr>
          <w:rFonts w:ascii="Arial" w:hAnsi="Arial" w:cs="Arial"/>
          <w:bCs/>
          <w:sz w:val="20"/>
        </w:rPr>
        <w:t>Introduction to SPSS Syntax</w:t>
      </w:r>
    </w:p>
    <w:p w14:paraId="49AFC314" w14:textId="77777777" w:rsidR="00B83EB0" w:rsidRPr="00A5794B" w:rsidRDefault="00B83EB0" w:rsidP="00B83EB0">
      <w:pPr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0"/>
        </w:rPr>
      </w:pPr>
      <w:r w:rsidRPr="00A5794B">
        <w:rPr>
          <w:rFonts w:ascii="Arial" w:hAnsi="Arial" w:cs="Arial"/>
          <w:bCs/>
          <w:sz w:val="20"/>
        </w:rPr>
        <w:t>Advanced Statistical Analysis Using SPSS</w:t>
      </w:r>
    </w:p>
    <w:p w14:paraId="76DBA53D" w14:textId="77777777" w:rsidR="00B83EB0" w:rsidRPr="00A5794B" w:rsidRDefault="00B83EB0" w:rsidP="00B83EB0">
      <w:pPr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0"/>
        </w:rPr>
      </w:pPr>
      <w:r w:rsidRPr="00A5794B">
        <w:rPr>
          <w:rFonts w:ascii="Arial" w:hAnsi="Arial" w:cs="Arial"/>
          <w:bCs/>
          <w:sz w:val="20"/>
        </w:rPr>
        <w:t>Advanced Techniques:  Regression</w:t>
      </w:r>
    </w:p>
    <w:p w14:paraId="4E98C700" w14:textId="4896AAE0" w:rsidR="008B7C38" w:rsidRPr="008A6010" w:rsidRDefault="00B83EB0" w:rsidP="008A6010">
      <w:pPr>
        <w:widowControl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0"/>
        </w:rPr>
      </w:pPr>
      <w:r w:rsidRPr="00A5794B">
        <w:rPr>
          <w:rFonts w:ascii="Arial" w:hAnsi="Arial" w:cs="Arial"/>
          <w:bCs/>
          <w:sz w:val="20"/>
        </w:rPr>
        <w:t>Survey Analysis Using SPSS</w:t>
      </w:r>
    </w:p>
    <w:p w14:paraId="56173699" w14:textId="77777777" w:rsidR="008B7C38" w:rsidRDefault="008B7C38">
      <w:pPr>
        <w:rPr>
          <w:rFonts w:ascii="Arial" w:hAnsi="Arial" w:cs="Arial"/>
          <w:sz w:val="19"/>
          <w:szCs w:val="19"/>
        </w:rPr>
      </w:pPr>
    </w:p>
    <w:p w14:paraId="53965F20" w14:textId="52D8B308" w:rsidR="008B7C38" w:rsidRPr="00206306" w:rsidRDefault="008B7C38" w:rsidP="00363A16">
      <w:pPr>
        <w:jc w:val="center"/>
        <w:outlineLvl w:val="0"/>
        <w:rPr>
          <w:rFonts w:ascii="Arial" w:hAnsi="Arial" w:cs="Arial"/>
          <w:b/>
          <w:sz w:val="20"/>
        </w:rPr>
      </w:pPr>
      <w:r w:rsidRPr="00A5794B">
        <w:rPr>
          <w:rFonts w:ascii="Arial" w:hAnsi="Arial" w:cs="Arial"/>
          <w:b/>
          <w:sz w:val="20"/>
        </w:rPr>
        <w:t xml:space="preserve">Selected </w:t>
      </w:r>
      <w:r w:rsidR="00B24507">
        <w:rPr>
          <w:rFonts w:ascii="Arial" w:hAnsi="Arial" w:cs="Arial"/>
          <w:b/>
          <w:sz w:val="20"/>
        </w:rPr>
        <w:t xml:space="preserve">Publications and </w:t>
      </w:r>
      <w:r>
        <w:rPr>
          <w:rFonts w:ascii="Arial" w:hAnsi="Arial" w:cs="Arial"/>
          <w:b/>
          <w:sz w:val="20"/>
        </w:rPr>
        <w:t>Presentations</w:t>
      </w:r>
    </w:p>
    <w:p w14:paraId="4ACC3CC5" w14:textId="77777777" w:rsidR="008B7C38" w:rsidRPr="008675D0" w:rsidRDefault="008B7C38" w:rsidP="008A6010">
      <w:pPr>
        <w:pStyle w:val="paragraphstyle2"/>
        <w:spacing w:line="240" w:lineRule="auto"/>
        <w:rPr>
          <w:rStyle w:val="style1"/>
          <w:rFonts w:asciiTheme="minorHAnsi" w:eastAsiaTheme="minorHAnsi" w:hAnsiTheme="minorHAnsi" w:cstheme="minorBidi"/>
        </w:rPr>
      </w:pPr>
      <w:r>
        <w:rPr>
          <w:rStyle w:val="style1"/>
        </w:rPr>
        <w:t xml:space="preserve">   </w:t>
      </w:r>
      <w:r w:rsidRPr="008675D0">
        <w:rPr>
          <w:rStyle w:val="style1"/>
          <w:rFonts w:ascii="Arial" w:hAnsi="Arial" w:cs="Arial"/>
          <w:b/>
          <w:color w:val="auto"/>
        </w:rPr>
        <w:t>Hansen, K.</w:t>
      </w:r>
      <w:r w:rsidRPr="008675D0">
        <w:rPr>
          <w:rStyle w:val="style1"/>
          <w:rFonts w:ascii="Arial" w:hAnsi="Arial" w:cs="Arial"/>
          <w:color w:val="auto"/>
        </w:rPr>
        <w:t xml:space="preserve"> &amp; Karcher, M. J. (</w:t>
      </w:r>
      <w:r w:rsidR="00206306">
        <w:rPr>
          <w:rStyle w:val="style1"/>
          <w:rFonts w:ascii="Arial" w:hAnsi="Arial" w:cs="Arial"/>
          <w:color w:val="auto"/>
        </w:rPr>
        <w:t>2014</w:t>
      </w:r>
      <w:r w:rsidRPr="008675D0">
        <w:rPr>
          <w:rStyle w:val="style1"/>
          <w:rFonts w:ascii="Arial" w:hAnsi="Arial" w:cs="Arial"/>
          <w:color w:val="auto"/>
        </w:rPr>
        <w:t xml:space="preserve">). Mentoring activities and interactions. In D. L. DuBois, &amp; M. J. Karcher (Eds.), Handbook of youth mentoring (2nd Edition). Thousand Oaks, CA: Sage Publications. </w:t>
      </w:r>
    </w:p>
    <w:p w14:paraId="18442BDC" w14:textId="77777777" w:rsidR="008B7C38" w:rsidRPr="008675D0" w:rsidRDefault="008B7C38" w:rsidP="008A6010">
      <w:pPr>
        <w:pStyle w:val="paragraphstyle2"/>
        <w:spacing w:line="240" w:lineRule="auto"/>
        <w:rPr>
          <w:rStyle w:val="style1"/>
        </w:rPr>
      </w:pPr>
    </w:p>
    <w:p w14:paraId="0A5345AE" w14:textId="77777777" w:rsidR="008B7C38" w:rsidRPr="008675D0" w:rsidRDefault="008B7C38" w:rsidP="008A6010">
      <w:pPr>
        <w:pStyle w:val="paragraphstyle2"/>
        <w:spacing w:line="240" w:lineRule="auto"/>
        <w:rPr>
          <w:rStyle w:val="style1"/>
        </w:rPr>
      </w:pPr>
      <w:r w:rsidRPr="008675D0">
        <w:rPr>
          <w:rStyle w:val="style1"/>
          <w:rFonts w:ascii="Arial" w:hAnsi="Arial" w:cs="Arial"/>
          <w:color w:val="auto"/>
        </w:rPr>
        <w:t xml:space="preserve">      Karcher, M. J., Herrera, C., Crisp, G. &amp; </w:t>
      </w:r>
      <w:r w:rsidRPr="008675D0">
        <w:rPr>
          <w:rStyle w:val="style1"/>
          <w:rFonts w:ascii="Arial" w:hAnsi="Arial" w:cs="Arial"/>
          <w:b/>
          <w:color w:val="auto"/>
        </w:rPr>
        <w:t>Hansen, K.</w:t>
      </w:r>
      <w:r w:rsidRPr="008675D0">
        <w:rPr>
          <w:rStyle w:val="style1"/>
          <w:rFonts w:ascii="Arial" w:hAnsi="Arial" w:cs="Arial"/>
          <w:color w:val="auto"/>
        </w:rPr>
        <w:t xml:space="preserve"> (</w:t>
      </w:r>
      <w:r w:rsidR="00206306">
        <w:rPr>
          <w:rStyle w:val="style1"/>
          <w:rFonts w:ascii="Arial" w:hAnsi="Arial" w:cs="Arial"/>
          <w:color w:val="auto"/>
        </w:rPr>
        <w:t>2103</w:t>
      </w:r>
      <w:r w:rsidRPr="008675D0">
        <w:rPr>
          <w:rStyle w:val="style1"/>
          <w:rFonts w:ascii="Arial" w:hAnsi="Arial" w:cs="Arial"/>
          <w:color w:val="auto"/>
        </w:rPr>
        <w:t xml:space="preserve">). Easy come, easy go: How mentor training and mentoring activities contribute to relationship quality and mentors’ intentions to volunteer in the future. </w:t>
      </w:r>
    </w:p>
    <w:p w14:paraId="37A4E4E0" w14:textId="77777777" w:rsidR="008B7C38" w:rsidRPr="008675D0" w:rsidRDefault="008B7C38" w:rsidP="008A6010">
      <w:pPr>
        <w:pStyle w:val="paragraphstyle2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4BED35D9" w14:textId="46A0CF93" w:rsidR="008B7C38" w:rsidRPr="008675D0" w:rsidRDefault="008B7C38" w:rsidP="008A6010">
      <w:pPr>
        <w:pStyle w:val="paragraphstyle2"/>
        <w:spacing w:line="240" w:lineRule="auto"/>
        <w:ind w:firstLine="360"/>
        <w:rPr>
          <w:rFonts w:ascii="Arial" w:hAnsi="Arial" w:cs="Arial"/>
          <w:color w:val="auto"/>
          <w:sz w:val="20"/>
          <w:szCs w:val="20"/>
        </w:rPr>
      </w:pPr>
      <w:r w:rsidRPr="008675D0">
        <w:rPr>
          <w:rFonts w:ascii="Arial" w:hAnsi="Arial" w:cs="Arial"/>
          <w:color w:val="auto"/>
          <w:sz w:val="20"/>
          <w:szCs w:val="20"/>
        </w:rPr>
        <w:t xml:space="preserve">Karcher, M. J., </w:t>
      </w:r>
      <w:r w:rsidRPr="008675D0">
        <w:rPr>
          <w:rFonts w:ascii="Arial" w:hAnsi="Arial" w:cs="Arial"/>
          <w:b/>
          <w:color w:val="auto"/>
          <w:sz w:val="20"/>
          <w:szCs w:val="20"/>
        </w:rPr>
        <w:t>Hansen, K.</w:t>
      </w:r>
      <w:r w:rsidRPr="008675D0">
        <w:rPr>
          <w:rFonts w:ascii="Arial" w:hAnsi="Arial" w:cs="Arial"/>
          <w:color w:val="auto"/>
          <w:sz w:val="20"/>
          <w:szCs w:val="20"/>
        </w:rPr>
        <w:t>, &amp; Herrera, C. (2010</w:t>
      </w:r>
      <w:r w:rsidR="00682E02" w:rsidRPr="008675D0">
        <w:rPr>
          <w:rFonts w:ascii="Arial" w:hAnsi="Arial" w:cs="Arial"/>
          <w:color w:val="auto"/>
          <w:sz w:val="20"/>
          <w:szCs w:val="20"/>
        </w:rPr>
        <w:t>). “</w:t>
      </w:r>
      <w:r w:rsidRPr="008675D0">
        <w:rPr>
          <w:rFonts w:ascii="Arial" w:hAnsi="Arial" w:cs="Arial"/>
          <w:color w:val="auto"/>
          <w:sz w:val="20"/>
          <w:szCs w:val="20"/>
        </w:rPr>
        <w:t xml:space="preserve">I dunno, what do you wanna do?”:  Testing a framework to guide mentor training and activity selection. New Directions in Youth Development. </w:t>
      </w:r>
    </w:p>
    <w:p w14:paraId="6637A2D1" w14:textId="77777777" w:rsidR="008B7C38" w:rsidRPr="008675D0" w:rsidRDefault="008B7C38" w:rsidP="008A6010">
      <w:pPr>
        <w:pStyle w:val="paragraphstyle2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7F6E15B9" w14:textId="77777777" w:rsidR="008B7C38" w:rsidRPr="008B7C38" w:rsidRDefault="008B7C38" w:rsidP="008A6010">
      <w:pPr>
        <w:spacing w:line="240" w:lineRule="auto"/>
        <w:rPr>
          <w:rFonts w:ascii="Arial" w:hAnsi="Arial" w:cs="Arial"/>
          <w:sz w:val="20"/>
        </w:rPr>
      </w:pPr>
      <w:r w:rsidRPr="008675D0">
        <w:rPr>
          <w:rFonts w:ascii="Arial" w:hAnsi="Arial" w:cs="Arial"/>
          <w:sz w:val="20"/>
        </w:rPr>
        <w:t xml:space="preserve">      </w:t>
      </w:r>
      <w:r w:rsidRPr="008675D0">
        <w:rPr>
          <w:rFonts w:ascii="Arial" w:hAnsi="Arial" w:cs="Arial"/>
          <w:b/>
          <w:sz w:val="20"/>
        </w:rPr>
        <w:t>Hansen</w:t>
      </w:r>
      <w:r w:rsidRPr="008675D0">
        <w:rPr>
          <w:rFonts w:ascii="Arial" w:hAnsi="Arial" w:cs="Arial"/>
          <w:sz w:val="20"/>
        </w:rPr>
        <w:t>, K. &amp; Karcher, M. (2009).  The effect of school-based mentoring on parental trust.  Poster presented at the Society for Prevention Research. Washington, DC.</w:t>
      </w:r>
    </w:p>
    <w:p w14:paraId="3D444654" w14:textId="77777777" w:rsidR="008B7C38" w:rsidRPr="008675D0" w:rsidRDefault="008B7C38" w:rsidP="008A6010">
      <w:pPr>
        <w:spacing w:line="240" w:lineRule="auto"/>
        <w:rPr>
          <w:rFonts w:ascii="Arial" w:hAnsi="Arial" w:cs="Arial"/>
          <w:sz w:val="20"/>
        </w:rPr>
      </w:pPr>
      <w:r w:rsidRPr="008675D0">
        <w:rPr>
          <w:rFonts w:ascii="Arial" w:hAnsi="Arial" w:cs="Arial"/>
          <w:b/>
          <w:sz w:val="20"/>
        </w:rPr>
        <w:t xml:space="preserve">       Hansen</w:t>
      </w:r>
      <w:r w:rsidRPr="008675D0">
        <w:rPr>
          <w:rFonts w:ascii="Arial" w:hAnsi="Arial" w:cs="Arial"/>
          <w:sz w:val="20"/>
        </w:rPr>
        <w:t>, K. &amp; Karcher, M. (2009).  School-based Mentoring Match Activities and Relationship Quality: The Role of Collaborative Authorship.  Poster symposium presentation at the Society for Research on Child Development. Denver, CO.</w:t>
      </w:r>
    </w:p>
    <w:p w14:paraId="7F4AE28C" w14:textId="77777777" w:rsidR="008B7C38" w:rsidRPr="008B7C38" w:rsidRDefault="008B7C38" w:rsidP="008A6010">
      <w:pPr>
        <w:spacing w:line="240" w:lineRule="auto"/>
        <w:rPr>
          <w:rFonts w:ascii="Arial" w:hAnsi="Arial" w:cs="Arial"/>
          <w:sz w:val="20"/>
        </w:rPr>
      </w:pPr>
      <w:r w:rsidRPr="008675D0">
        <w:rPr>
          <w:rFonts w:ascii="Arial" w:hAnsi="Arial" w:cs="Arial"/>
          <w:sz w:val="20"/>
        </w:rPr>
        <w:t xml:space="preserve">       Kauh, T., </w:t>
      </w:r>
      <w:r w:rsidRPr="008675D0">
        <w:rPr>
          <w:rFonts w:ascii="Arial" w:hAnsi="Arial" w:cs="Arial"/>
          <w:b/>
          <w:sz w:val="20"/>
        </w:rPr>
        <w:t>Hansen, K.</w:t>
      </w:r>
      <w:r w:rsidRPr="008675D0">
        <w:rPr>
          <w:rFonts w:ascii="Arial" w:hAnsi="Arial" w:cs="Arial"/>
          <w:sz w:val="20"/>
        </w:rPr>
        <w:t xml:space="preserve">, Keller, T. Karcher, M. &amp; McMaken, J. (2008).  Effectiveness of School-Based Cross-Age Peer Mentoring: Implications for Program Practice and Policy.  Paper Symposium presented at the Society for Prevention Research, San Francisco, CA.  </w:t>
      </w:r>
    </w:p>
    <w:p w14:paraId="76E2137C" w14:textId="77777777" w:rsidR="008B7C38" w:rsidRPr="008675D0" w:rsidRDefault="008B7C38" w:rsidP="008A6010">
      <w:pPr>
        <w:spacing w:line="240" w:lineRule="auto"/>
        <w:rPr>
          <w:rFonts w:ascii="Arial" w:hAnsi="Arial" w:cs="Arial"/>
          <w:sz w:val="20"/>
        </w:rPr>
      </w:pPr>
      <w:r w:rsidRPr="008675D0">
        <w:rPr>
          <w:rFonts w:ascii="Arial" w:hAnsi="Arial" w:cs="Arial"/>
          <w:b/>
          <w:sz w:val="20"/>
        </w:rPr>
        <w:t xml:space="preserve">       Hansen</w:t>
      </w:r>
      <w:r w:rsidRPr="008675D0">
        <w:rPr>
          <w:rFonts w:ascii="Arial" w:hAnsi="Arial" w:cs="Arial"/>
          <w:sz w:val="20"/>
        </w:rPr>
        <w:t>, K. &amp; Karcher, M. (2007).  School-based Mentoring Match Activities and Relationship Quality: The Role of Collaborative Authorship.  Poster symposium presentation at the Society for Research on Child Development. Denver, CO.</w:t>
      </w:r>
    </w:p>
    <w:p w14:paraId="5A127B59" w14:textId="14F1365F" w:rsidR="008B7C38" w:rsidRPr="008B7C38" w:rsidRDefault="008B7C38" w:rsidP="008A6010">
      <w:pPr>
        <w:spacing w:line="240" w:lineRule="auto"/>
        <w:rPr>
          <w:rFonts w:ascii="Arial" w:hAnsi="Arial" w:cs="Arial"/>
          <w:sz w:val="20"/>
        </w:rPr>
      </w:pPr>
      <w:r w:rsidRPr="008675D0">
        <w:rPr>
          <w:rFonts w:ascii="Arial" w:hAnsi="Arial" w:cs="Arial"/>
          <w:sz w:val="20"/>
          <w:lang w:val="de-DE"/>
        </w:rPr>
        <w:t xml:space="preserve">       Le</w:t>
      </w:r>
      <w:r w:rsidR="00ED6BD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8675D0">
        <w:rPr>
          <w:rFonts w:ascii="Arial" w:hAnsi="Arial" w:cs="Arial"/>
          <w:sz w:val="20"/>
          <w:lang w:val="de-DE"/>
        </w:rPr>
        <w:t>Menestrel</w:t>
      </w:r>
      <w:proofErr w:type="spellEnd"/>
      <w:r w:rsidRPr="008675D0">
        <w:rPr>
          <w:rFonts w:ascii="Arial" w:hAnsi="Arial" w:cs="Arial"/>
          <w:sz w:val="20"/>
          <w:lang w:val="de-DE"/>
        </w:rPr>
        <w:t xml:space="preserve">, S., </w:t>
      </w:r>
      <w:r w:rsidRPr="008675D0">
        <w:rPr>
          <w:rFonts w:ascii="Arial" w:hAnsi="Arial" w:cs="Arial"/>
          <w:b/>
          <w:sz w:val="20"/>
          <w:lang w:val="de-DE"/>
        </w:rPr>
        <w:t>Hansen, K.</w:t>
      </w:r>
      <w:r w:rsidRPr="008675D0">
        <w:rPr>
          <w:rFonts w:ascii="Arial" w:hAnsi="Arial" w:cs="Arial"/>
          <w:sz w:val="20"/>
          <w:lang w:val="de-DE"/>
        </w:rPr>
        <w:t xml:space="preserve">, Nicholson, H.J. &amp; Bialeschki, M.D. (2007). </w:t>
      </w:r>
      <w:r w:rsidR="006D0036">
        <w:rPr>
          <w:rFonts w:ascii="Arial" w:hAnsi="Arial" w:cs="Arial"/>
          <w:bCs/>
          <w:sz w:val="20"/>
        </w:rPr>
        <w:t>Building</w:t>
      </w:r>
      <w:r w:rsidRPr="008675D0">
        <w:rPr>
          <w:rFonts w:ascii="Arial" w:hAnsi="Arial" w:cs="Arial"/>
          <w:bCs/>
          <w:sz w:val="20"/>
        </w:rPr>
        <w:t xml:space="preserve"> Capacity for Evaluation: A Tale of Four National Youth Development Organizations.  Paper presented at the American Evaluation Association National Conference, Baltimore, MD.</w:t>
      </w:r>
    </w:p>
    <w:p w14:paraId="1212F68D" w14:textId="77777777" w:rsidR="008B7C38" w:rsidRPr="008675D0" w:rsidRDefault="008B7C38" w:rsidP="008A6010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Pr="008675D0">
        <w:rPr>
          <w:rFonts w:ascii="Arial" w:hAnsi="Arial" w:cs="Arial"/>
          <w:b/>
          <w:sz w:val="20"/>
        </w:rPr>
        <w:t>Hansen</w:t>
      </w:r>
      <w:r w:rsidRPr="008675D0">
        <w:rPr>
          <w:rFonts w:ascii="Arial" w:hAnsi="Arial" w:cs="Arial"/>
          <w:sz w:val="20"/>
        </w:rPr>
        <w:t>, K. &amp; Perkins, D. (2006).  Features of the Setting Matter for Mentoring Relationships.  Poster presented at the Society for Research on Adolescence.  San Francisco, CA.</w:t>
      </w:r>
    </w:p>
    <w:sectPr w:rsidR="008B7C38" w:rsidRPr="008675D0" w:rsidSect="00A02DD1">
      <w:headerReference w:type="default" r:id="rId8"/>
      <w:pgSz w:w="12240" w:h="15840"/>
      <w:pgMar w:top="1440" w:right="1040" w:bottom="280" w:left="1040" w:header="123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122C5" w14:textId="77777777" w:rsidR="00355A4F" w:rsidRDefault="00355A4F">
      <w:pPr>
        <w:spacing w:after="0" w:line="240" w:lineRule="auto"/>
      </w:pPr>
      <w:r>
        <w:separator/>
      </w:r>
    </w:p>
  </w:endnote>
  <w:endnote w:type="continuationSeparator" w:id="0">
    <w:p w14:paraId="09134EB1" w14:textId="77777777" w:rsidR="00355A4F" w:rsidRDefault="003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7189" w14:textId="77777777" w:rsidR="00355A4F" w:rsidRDefault="00355A4F">
      <w:pPr>
        <w:spacing w:after="0" w:line="240" w:lineRule="auto"/>
      </w:pPr>
      <w:r>
        <w:separator/>
      </w:r>
    </w:p>
  </w:footnote>
  <w:footnote w:type="continuationSeparator" w:id="0">
    <w:p w14:paraId="7CDBC0C4" w14:textId="77777777" w:rsidR="00355A4F" w:rsidRDefault="003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9CC5" w14:textId="77777777" w:rsidR="00A17D80" w:rsidRDefault="00A17D8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0B6B"/>
    <w:multiLevelType w:val="hybridMultilevel"/>
    <w:tmpl w:val="845E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70D7A"/>
    <w:multiLevelType w:val="hybridMultilevel"/>
    <w:tmpl w:val="831E94A0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8D97AB3"/>
    <w:multiLevelType w:val="hybridMultilevel"/>
    <w:tmpl w:val="D19262E4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1C465046"/>
    <w:multiLevelType w:val="hybridMultilevel"/>
    <w:tmpl w:val="C5B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90EDF"/>
    <w:multiLevelType w:val="hybridMultilevel"/>
    <w:tmpl w:val="7C5A2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14387"/>
    <w:multiLevelType w:val="hybridMultilevel"/>
    <w:tmpl w:val="94E240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E56028"/>
    <w:multiLevelType w:val="hybridMultilevel"/>
    <w:tmpl w:val="3C68C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1C5811"/>
    <w:multiLevelType w:val="hybridMultilevel"/>
    <w:tmpl w:val="8ECEEFD4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2D0D7D1A"/>
    <w:multiLevelType w:val="hybridMultilevel"/>
    <w:tmpl w:val="657A57F4"/>
    <w:lvl w:ilvl="0" w:tplc="ACBC4BE6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9">
    <w:nsid w:val="2D956F9F"/>
    <w:multiLevelType w:val="hybridMultilevel"/>
    <w:tmpl w:val="05B68B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5274644"/>
    <w:multiLevelType w:val="singleLevel"/>
    <w:tmpl w:val="9A5C5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681122"/>
    <w:multiLevelType w:val="singleLevel"/>
    <w:tmpl w:val="9A5C5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EE623D"/>
    <w:multiLevelType w:val="hybridMultilevel"/>
    <w:tmpl w:val="0F64C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2E6CDA"/>
    <w:multiLevelType w:val="hybridMultilevel"/>
    <w:tmpl w:val="5D34E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F22F0C"/>
    <w:multiLevelType w:val="hybridMultilevel"/>
    <w:tmpl w:val="4F2810E6"/>
    <w:lvl w:ilvl="0" w:tplc="ACBC4BE6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5">
    <w:nsid w:val="54517049"/>
    <w:multiLevelType w:val="singleLevel"/>
    <w:tmpl w:val="9A5C5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CF3163"/>
    <w:multiLevelType w:val="multilevel"/>
    <w:tmpl w:val="BC8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52234"/>
    <w:multiLevelType w:val="hybridMultilevel"/>
    <w:tmpl w:val="987EB2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B6434F"/>
    <w:multiLevelType w:val="hybridMultilevel"/>
    <w:tmpl w:val="E390B204"/>
    <w:lvl w:ilvl="0" w:tplc="D31C7D2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71B06"/>
    <w:multiLevelType w:val="hybridMultilevel"/>
    <w:tmpl w:val="D5862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4E566F"/>
    <w:multiLevelType w:val="hybridMultilevel"/>
    <w:tmpl w:val="49D0066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72DE0510"/>
    <w:multiLevelType w:val="multilevel"/>
    <w:tmpl w:val="D274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0652EF"/>
    <w:multiLevelType w:val="hybridMultilevel"/>
    <w:tmpl w:val="FEAE0666"/>
    <w:lvl w:ilvl="0" w:tplc="2438F086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>
    <w:nsid w:val="7458158A"/>
    <w:multiLevelType w:val="multilevel"/>
    <w:tmpl w:val="225EE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9E05401"/>
    <w:multiLevelType w:val="hybridMultilevel"/>
    <w:tmpl w:val="02D2B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742564"/>
    <w:multiLevelType w:val="singleLevel"/>
    <w:tmpl w:val="9A5C5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"/>
  </w:num>
  <w:num w:numId="5">
    <w:abstractNumId w:val="21"/>
  </w:num>
  <w:num w:numId="6">
    <w:abstractNumId w:val="16"/>
  </w:num>
  <w:num w:numId="7">
    <w:abstractNumId w:val="2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25"/>
  </w:num>
  <w:num w:numId="15">
    <w:abstractNumId w:val="10"/>
  </w:num>
  <w:num w:numId="16">
    <w:abstractNumId w:val="15"/>
  </w:num>
  <w:num w:numId="17">
    <w:abstractNumId w:val="8"/>
  </w:num>
  <w:num w:numId="18">
    <w:abstractNumId w:val="14"/>
  </w:num>
  <w:num w:numId="19">
    <w:abstractNumId w:val="0"/>
  </w:num>
  <w:num w:numId="20">
    <w:abstractNumId w:val="13"/>
  </w:num>
  <w:num w:numId="21">
    <w:abstractNumId w:val="19"/>
  </w:num>
  <w:num w:numId="22">
    <w:abstractNumId w:val="18"/>
  </w:num>
  <w:num w:numId="23">
    <w:abstractNumId w:val="24"/>
  </w:num>
  <w:num w:numId="24">
    <w:abstractNumId w:val="4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25"/>
    <w:rsid w:val="000117EE"/>
    <w:rsid w:val="0002127D"/>
    <w:rsid w:val="000245AF"/>
    <w:rsid w:val="00034B43"/>
    <w:rsid w:val="000369FF"/>
    <w:rsid w:val="00063D08"/>
    <w:rsid w:val="00065CB3"/>
    <w:rsid w:val="000700C1"/>
    <w:rsid w:val="00076588"/>
    <w:rsid w:val="00082B9D"/>
    <w:rsid w:val="00091632"/>
    <w:rsid w:val="000A3392"/>
    <w:rsid w:val="000B0B9B"/>
    <w:rsid w:val="000E33DB"/>
    <w:rsid w:val="000E63B4"/>
    <w:rsid w:val="00100381"/>
    <w:rsid w:val="001024F0"/>
    <w:rsid w:val="0010371E"/>
    <w:rsid w:val="00111813"/>
    <w:rsid w:val="00127190"/>
    <w:rsid w:val="00194167"/>
    <w:rsid w:val="001B5C90"/>
    <w:rsid w:val="001E2133"/>
    <w:rsid w:val="001E2AD9"/>
    <w:rsid w:val="001E45DF"/>
    <w:rsid w:val="001F3008"/>
    <w:rsid w:val="001F4D31"/>
    <w:rsid w:val="002006C3"/>
    <w:rsid w:val="00202C37"/>
    <w:rsid w:val="00206306"/>
    <w:rsid w:val="00207544"/>
    <w:rsid w:val="002162E3"/>
    <w:rsid w:val="00231B33"/>
    <w:rsid w:val="0023526B"/>
    <w:rsid w:val="00262AE6"/>
    <w:rsid w:val="002903FC"/>
    <w:rsid w:val="002A12A8"/>
    <w:rsid w:val="002E1A94"/>
    <w:rsid w:val="002E6BF4"/>
    <w:rsid w:val="002F3AA5"/>
    <w:rsid w:val="002F523D"/>
    <w:rsid w:val="002F5288"/>
    <w:rsid w:val="00355A4F"/>
    <w:rsid w:val="00363663"/>
    <w:rsid w:val="00363A16"/>
    <w:rsid w:val="0037428E"/>
    <w:rsid w:val="00397983"/>
    <w:rsid w:val="003B47F0"/>
    <w:rsid w:val="003B5215"/>
    <w:rsid w:val="003D1E11"/>
    <w:rsid w:val="00410527"/>
    <w:rsid w:val="00410F25"/>
    <w:rsid w:val="00411328"/>
    <w:rsid w:val="004114FE"/>
    <w:rsid w:val="00420BAB"/>
    <w:rsid w:val="00443FBF"/>
    <w:rsid w:val="00462BA0"/>
    <w:rsid w:val="00465A3F"/>
    <w:rsid w:val="004C3179"/>
    <w:rsid w:val="004C6CF9"/>
    <w:rsid w:val="00521598"/>
    <w:rsid w:val="005276F1"/>
    <w:rsid w:val="00527D5F"/>
    <w:rsid w:val="005306A2"/>
    <w:rsid w:val="00533266"/>
    <w:rsid w:val="005473C0"/>
    <w:rsid w:val="00550805"/>
    <w:rsid w:val="00557E5D"/>
    <w:rsid w:val="00561156"/>
    <w:rsid w:val="005844D8"/>
    <w:rsid w:val="00585B4E"/>
    <w:rsid w:val="00593165"/>
    <w:rsid w:val="0059434B"/>
    <w:rsid w:val="005E0F8F"/>
    <w:rsid w:val="005E3137"/>
    <w:rsid w:val="00623AB3"/>
    <w:rsid w:val="00625199"/>
    <w:rsid w:val="006439C3"/>
    <w:rsid w:val="00673FE3"/>
    <w:rsid w:val="00682E02"/>
    <w:rsid w:val="006907E2"/>
    <w:rsid w:val="0069297A"/>
    <w:rsid w:val="006C1777"/>
    <w:rsid w:val="006D0036"/>
    <w:rsid w:val="006F2D1C"/>
    <w:rsid w:val="00707B15"/>
    <w:rsid w:val="00747CE9"/>
    <w:rsid w:val="00752ECC"/>
    <w:rsid w:val="00764E09"/>
    <w:rsid w:val="0077028E"/>
    <w:rsid w:val="007A0B1E"/>
    <w:rsid w:val="007A4686"/>
    <w:rsid w:val="007A56D2"/>
    <w:rsid w:val="007D50E1"/>
    <w:rsid w:val="007F7144"/>
    <w:rsid w:val="008005D9"/>
    <w:rsid w:val="00822D24"/>
    <w:rsid w:val="00837B1F"/>
    <w:rsid w:val="00840E88"/>
    <w:rsid w:val="00843736"/>
    <w:rsid w:val="00860BE1"/>
    <w:rsid w:val="00880F99"/>
    <w:rsid w:val="00892F8C"/>
    <w:rsid w:val="00895B52"/>
    <w:rsid w:val="008A6010"/>
    <w:rsid w:val="008B3D3B"/>
    <w:rsid w:val="008B7C38"/>
    <w:rsid w:val="008D7ED6"/>
    <w:rsid w:val="00911B0C"/>
    <w:rsid w:val="00914697"/>
    <w:rsid w:val="009205C5"/>
    <w:rsid w:val="00923DF4"/>
    <w:rsid w:val="00924C4C"/>
    <w:rsid w:val="00943AC8"/>
    <w:rsid w:val="0095015A"/>
    <w:rsid w:val="009538C2"/>
    <w:rsid w:val="00994533"/>
    <w:rsid w:val="009C45A1"/>
    <w:rsid w:val="009D4551"/>
    <w:rsid w:val="009F1D80"/>
    <w:rsid w:val="009F31C2"/>
    <w:rsid w:val="009F3711"/>
    <w:rsid w:val="009F3C66"/>
    <w:rsid w:val="00A02DD1"/>
    <w:rsid w:val="00A054D3"/>
    <w:rsid w:val="00A17D80"/>
    <w:rsid w:val="00A236C1"/>
    <w:rsid w:val="00A31F9D"/>
    <w:rsid w:val="00A32691"/>
    <w:rsid w:val="00A4127A"/>
    <w:rsid w:val="00A5489B"/>
    <w:rsid w:val="00A6537A"/>
    <w:rsid w:val="00A743A8"/>
    <w:rsid w:val="00A766B9"/>
    <w:rsid w:val="00A9608C"/>
    <w:rsid w:val="00AA61BE"/>
    <w:rsid w:val="00AF36AB"/>
    <w:rsid w:val="00B24507"/>
    <w:rsid w:val="00B30AA0"/>
    <w:rsid w:val="00B41E5F"/>
    <w:rsid w:val="00B47BE8"/>
    <w:rsid w:val="00B53C93"/>
    <w:rsid w:val="00B578C2"/>
    <w:rsid w:val="00B7216E"/>
    <w:rsid w:val="00B83C3F"/>
    <w:rsid w:val="00B83EB0"/>
    <w:rsid w:val="00B900DB"/>
    <w:rsid w:val="00B91E08"/>
    <w:rsid w:val="00BB100F"/>
    <w:rsid w:val="00BB37D2"/>
    <w:rsid w:val="00BD5D96"/>
    <w:rsid w:val="00BD662F"/>
    <w:rsid w:val="00BE1C88"/>
    <w:rsid w:val="00BE2436"/>
    <w:rsid w:val="00C029D7"/>
    <w:rsid w:val="00C02C32"/>
    <w:rsid w:val="00C36EBD"/>
    <w:rsid w:val="00C61989"/>
    <w:rsid w:val="00C6462D"/>
    <w:rsid w:val="00C67D16"/>
    <w:rsid w:val="00C85BFE"/>
    <w:rsid w:val="00CA49B0"/>
    <w:rsid w:val="00CB1996"/>
    <w:rsid w:val="00CC52EB"/>
    <w:rsid w:val="00CC7CFD"/>
    <w:rsid w:val="00D14A1B"/>
    <w:rsid w:val="00D240FE"/>
    <w:rsid w:val="00D30F35"/>
    <w:rsid w:val="00D425C8"/>
    <w:rsid w:val="00D42E7F"/>
    <w:rsid w:val="00D56B08"/>
    <w:rsid w:val="00D6118E"/>
    <w:rsid w:val="00D66825"/>
    <w:rsid w:val="00D7082D"/>
    <w:rsid w:val="00D73F85"/>
    <w:rsid w:val="00DC03A3"/>
    <w:rsid w:val="00DD3B97"/>
    <w:rsid w:val="00DE446C"/>
    <w:rsid w:val="00DE78BD"/>
    <w:rsid w:val="00DF7AA6"/>
    <w:rsid w:val="00E0618F"/>
    <w:rsid w:val="00E0679C"/>
    <w:rsid w:val="00E23E29"/>
    <w:rsid w:val="00E2622C"/>
    <w:rsid w:val="00E31EA9"/>
    <w:rsid w:val="00E4462D"/>
    <w:rsid w:val="00E565DA"/>
    <w:rsid w:val="00E65AB9"/>
    <w:rsid w:val="00EA1F26"/>
    <w:rsid w:val="00EC792E"/>
    <w:rsid w:val="00ED6BD0"/>
    <w:rsid w:val="00EE2A9A"/>
    <w:rsid w:val="00EE6944"/>
    <w:rsid w:val="00EF67F3"/>
    <w:rsid w:val="00EF7BD5"/>
    <w:rsid w:val="00F0393C"/>
    <w:rsid w:val="00F07425"/>
    <w:rsid w:val="00F354C1"/>
    <w:rsid w:val="00F41C67"/>
    <w:rsid w:val="00F65606"/>
    <w:rsid w:val="00F67F77"/>
    <w:rsid w:val="00F702A9"/>
    <w:rsid w:val="00F77F73"/>
    <w:rsid w:val="00FC4699"/>
    <w:rsid w:val="00FE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E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8D7ED6"/>
    <w:pPr>
      <w:widowControl/>
      <w:spacing w:before="300" w:after="150" w:line="264" w:lineRule="atLeast"/>
      <w:outlineLvl w:val="1"/>
    </w:pPr>
    <w:rPr>
      <w:rFonts w:ascii="Arial" w:eastAsia="Times New Roman" w:hAnsi="Arial" w:cs="Arial"/>
      <w:b/>
      <w:bCs/>
      <w:color w:val="444444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AB"/>
  </w:style>
  <w:style w:type="paragraph" w:styleId="Footer">
    <w:name w:val="footer"/>
    <w:basedOn w:val="Normal"/>
    <w:link w:val="FooterChar"/>
    <w:uiPriority w:val="99"/>
    <w:unhideWhenUsed/>
    <w:rsid w:val="00AF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AB"/>
  </w:style>
  <w:style w:type="paragraph" w:styleId="ListParagraph">
    <w:name w:val="List Paragraph"/>
    <w:basedOn w:val="Normal"/>
    <w:uiPriority w:val="34"/>
    <w:qFormat/>
    <w:rsid w:val="009501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015A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ED6"/>
    <w:rPr>
      <w:rFonts w:ascii="Arial" w:eastAsia="Times New Roman" w:hAnsi="Arial" w:cs="Arial"/>
      <w:b/>
      <w:bCs/>
      <w:color w:val="444444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8D7ED6"/>
    <w:rPr>
      <w:strike w:val="0"/>
      <w:dstrike w:val="0"/>
      <w:color w:val="0022B4"/>
      <w:u w:val="none"/>
      <w:effect w:val="none"/>
    </w:rPr>
  </w:style>
  <w:style w:type="paragraph" w:customStyle="1" w:styleId="indentone">
    <w:name w:val="indentone"/>
    <w:basedOn w:val="Normal"/>
    <w:rsid w:val="008D7ED6"/>
    <w:pPr>
      <w:widowControl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eft">
    <w:name w:val="Header Left"/>
    <w:basedOn w:val="Header"/>
    <w:uiPriority w:val="35"/>
    <w:qFormat/>
    <w:rsid w:val="008D7ED6"/>
    <w:pPr>
      <w:widowControl/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11813"/>
    <w:pPr>
      <w:widowControl/>
      <w:tabs>
        <w:tab w:val="left" w:pos="720"/>
      </w:tabs>
      <w:spacing w:after="0" w:line="240" w:lineRule="atLeast"/>
      <w:ind w:left="2250"/>
    </w:pPr>
    <w:rPr>
      <w:rFonts w:ascii="Times" w:eastAsia="Times New Roman" w:hAnsi="Times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111813"/>
    <w:rPr>
      <w:rFonts w:ascii="Times" w:eastAsia="Times New Roman" w:hAnsi="Times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18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813"/>
  </w:style>
  <w:style w:type="character" w:customStyle="1" w:styleId="yiv648803186tab">
    <w:name w:val="yiv648803186tab"/>
    <w:basedOn w:val="DefaultParagraphFont"/>
    <w:rsid w:val="002E6BF4"/>
  </w:style>
  <w:style w:type="character" w:customStyle="1" w:styleId="yshortcuts">
    <w:name w:val="yshortcuts"/>
    <w:basedOn w:val="DefaultParagraphFont"/>
    <w:rsid w:val="002E6BF4"/>
  </w:style>
  <w:style w:type="character" w:customStyle="1" w:styleId="yiv648803186mark">
    <w:name w:val="yiv648803186mark"/>
    <w:basedOn w:val="DefaultParagraphFont"/>
    <w:rsid w:val="002E6BF4"/>
  </w:style>
  <w:style w:type="paragraph" w:customStyle="1" w:styleId="paragraphstyle2">
    <w:name w:val="paragraph_style_2"/>
    <w:basedOn w:val="Normal"/>
    <w:rsid w:val="008B7C38"/>
    <w:pPr>
      <w:widowControl/>
      <w:spacing w:after="0" w:line="300" w:lineRule="atLeast"/>
    </w:pPr>
    <w:rPr>
      <w:rFonts w:ascii="Courier" w:eastAsia="Times New Roman" w:hAnsi="Courier" w:cs="Times New Roman"/>
      <w:color w:val="463C3C"/>
      <w:sz w:val="21"/>
      <w:szCs w:val="21"/>
    </w:rPr>
  </w:style>
  <w:style w:type="character" w:customStyle="1" w:styleId="style1">
    <w:name w:val="style1"/>
    <w:rsid w:val="008B7C38"/>
    <w:rPr>
      <w:color w:val="191919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94533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3A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3A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4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175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40B9-C353-944B-9FE3-8120D15A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6777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Keoki Hansen</vt:lpstr>
      <vt:lpstr>Cornell University, Ithaca, NY									</vt:lpstr>
      <vt:lpstr>Program Evaluation Specialist</vt:lpstr>
      <vt:lpstr>Director of Research and Evaluation (2002-2012)</vt:lpstr>
      <vt:lpstr>Senior Manager of Research and Program Development (2000-2002)</vt:lpstr>
      <vt:lpstr>Research Associate (1999-2000)</vt:lpstr>
      <vt:lpstr/>
      <vt:lpstr>OTHER PROFESSIONAL EXPERIENCE</vt:lpstr>
      <vt:lpstr/>
      <vt:lpstr/>
      <vt:lpstr/>
      <vt:lpstr/>
      <vt:lpstr/>
      <vt:lpstr/>
      <vt:lpstr>CONSULTING EXPERIENCE</vt:lpstr>
      <vt:lpstr/>
      <vt:lpstr/>
      <vt:lpstr/>
      <vt:lpstr>Northeast SARE, University of Vermont 							2014-2017</vt:lpstr>
      <vt:lpstr/>
      <vt:lpstr>Evaluation Consultant</vt:lpstr>
      <vt:lpstr>Statistical Consultant</vt:lpstr>
      <vt:lpstr>Adjunct Professor</vt:lpstr>
      <vt:lpstr>Research Methods Instructor</vt:lpstr>
      <vt:lpstr>Statistics Instructor</vt:lpstr>
      <vt:lpstr/>
      <vt:lpstr/>
      <vt:lpstr/>
      <vt:lpstr>/PROFESSIONAL DEVELOPMENT AND EDUCATION</vt:lpstr>
      <vt:lpstr>Boston College:  		1997, M.A. Cognitive Psychology	</vt:lpstr>
      <vt:lpstr>Graduate Classes Taken at Syracuse University, Maxwell School of Public Policy </vt:lpstr>
      <vt:lpstr>SPSS Training conducted by SPSS</vt:lpstr>
      <vt:lpstr>Selected Publications and Presentations</vt:lpstr>
    </vt:vector>
  </TitlesOfParts>
  <Company>UNL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Kenny</dc:creator>
  <cp:keywords/>
  <dc:description/>
  <cp:lastModifiedBy>Microsoft Office User</cp:lastModifiedBy>
  <cp:revision>2</cp:revision>
  <cp:lastPrinted>2015-09-03T14:47:00Z</cp:lastPrinted>
  <dcterms:created xsi:type="dcterms:W3CDTF">2017-11-14T11:27:00Z</dcterms:created>
  <dcterms:modified xsi:type="dcterms:W3CDTF">2017-11-14T11:27:00Z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LastSaved">
    <vt:filetime>2012-08-22T00:00:00Z</vt:filetime>
  </property>
</Properties>
</file>